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:rsidRPr="00502B25" w14:paraId="2CA06ADD" w14:textId="77777777" w:rsidTr="00E50969">
        <w:tc>
          <w:tcPr>
            <w:tcW w:w="4675" w:type="dxa"/>
          </w:tcPr>
          <w:p w14:paraId="25FAE0E7" w14:textId="77777777" w:rsidR="00E50969" w:rsidRPr="00502B25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Pr="00502B25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6911B80F" w:rsidR="009310DE" w:rsidRPr="00502B25" w:rsidRDefault="009C5E0C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4D39" w:rsidRPr="00502B25">
            <w:t xml:space="preserve">JATS Schematron validation rules update, version </w:t>
          </w:r>
          <w:r w:rsidR="00E46486">
            <w:t>2.0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502B25" w:rsidRDefault="00E04AFB" w:rsidP="009C6539">
          <w:pPr>
            <w:pStyle w:val="Subtitle"/>
          </w:pPr>
          <w:r w:rsidRPr="00502B25">
            <w:t>Release Notes</w:t>
          </w:r>
        </w:p>
      </w:sdtContent>
    </w:sdt>
    <w:p w14:paraId="6097D53A" w14:textId="77777777" w:rsidR="00C94D3E" w:rsidRPr="00502B25" w:rsidRDefault="00266FE8" w:rsidP="001B1ADA">
      <w:pPr>
        <w:pStyle w:val="TOCHeading"/>
      </w:pPr>
      <w:r w:rsidRPr="00502B25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502B25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502B25" w:rsidRDefault="00052F77">
            <w:pPr>
              <w:rPr>
                <w:b/>
                <w:color w:val="FFFFFF" w:themeColor="background1"/>
                <w:sz w:val="20"/>
              </w:rPr>
            </w:pPr>
            <w:r w:rsidRPr="00502B25"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502B25" w:rsidRDefault="00052F77">
            <w:pPr>
              <w:rPr>
                <w:b/>
                <w:color w:val="FFFFFF" w:themeColor="background1"/>
                <w:sz w:val="20"/>
              </w:rPr>
            </w:pPr>
            <w:r w:rsidRPr="00502B25"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502B25" w:rsidRDefault="00052F77">
            <w:pPr>
              <w:rPr>
                <w:b/>
                <w:color w:val="FFFFFF" w:themeColor="background1"/>
                <w:sz w:val="20"/>
              </w:rPr>
            </w:pPr>
            <w:r w:rsidRPr="00502B25"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502B25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6F901C10" w:rsidR="00052F77" w:rsidRPr="00502B25" w:rsidRDefault="00356BC2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7C6118">
              <w:rPr>
                <w:sz w:val="20"/>
              </w:rPr>
              <w:t>0</w:t>
            </w:r>
            <w:r w:rsidR="000C590C" w:rsidRPr="00502B25">
              <w:rPr>
                <w:sz w:val="20"/>
              </w:rPr>
              <w:t xml:space="preserve"> Apr 2026</w:t>
            </w:r>
          </w:p>
        </w:tc>
        <w:tc>
          <w:tcPr>
            <w:tcW w:w="1062" w:type="pct"/>
          </w:tcPr>
          <w:p w14:paraId="3907E373" w14:textId="0328928C" w:rsidR="00052F77" w:rsidRPr="00502B25" w:rsidRDefault="00E04AFB">
            <w:pPr>
              <w:rPr>
                <w:sz w:val="20"/>
              </w:rPr>
            </w:pPr>
            <w:r w:rsidRPr="00502B25"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502B25" w:rsidRDefault="0051180A">
            <w:pPr>
              <w:rPr>
                <w:sz w:val="20"/>
              </w:rPr>
            </w:pPr>
            <w:r w:rsidRPr="00502B25">
              <w:rPr>
                <w:sz w:val="20"/>
              </w:rPr>
              <w:t>R</w:t>
            </w:r>
            <w:r w:rsidR="002A32CB" w:rsidRPr="00502B25">
              <w:rPr>
                <w:sz w:val="20"/>
              </w:rPr>
              <w:t>elease notes</w:t>
            </w:r>
            <w:r w:rsidRPr="00502B25"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Pr="00502B25" w:rsidRDefault="00B729DE"/>
    <w:p w14:paraId="6FF409B4" w14:textId="561EFF63" w:rsidR="004B6565" w:rsidRPr="00502B25" w:rsidRDefault="004B6565" w:rsidP="000A0228">
      <w:pPr>
        <w:pStyle w:val="Heading1"/>
        <w:tabs>
          <w:tab w:val="right" w:pos="9360"/>
        </w:tabs>
      </w:pPr>
      <w:bookmarkStart w:id="0" w:name="_Toc121440696"/>
      <w:r w:rsidRPr="00502B25">
        <w:t>Summary</w:t>
      </w:r>
      <w:bookmarkEnd w:id="0"/>
      <w:r w:rsidR="000A0228" w:rsidRPr="00502B25">
        <w:tab/>
      </w:r>
    </w:p>
    <w:p w14:paraId="3871A7F0" w14:textId="3F598509" w:rsidR="00B375E7" w:rsidRPr="00502B25" w:rsidRDefault="00ED66D3" w:rsidP="004B6565">
      <w:r w:rsidRPr="00502B25">
        <w:t xml:space="preserve">This document describes </w:t>
      </w:r>
      <w:r w:rsidR="00FC4555" w:rsidRPr="00502B25">
        <w:t xml:space="preserve">the changes in the current </w:t>
      </w:r>
      <w:r w:rsidR="00F30802" w:rsidRPr="00502B25">
        <w:t xml:space="preserve">update to </w:t>
      </w:r>
      <w:r w:rsidR="00153559" w:rsidRPr="00502B25">
        <w:t xml:space="preserve">Taylor &amp; Francis’ </w:t>
      </w:r>
      <w:r w:rsidR="00F30802" w:rsidRPr="00502B25">
        <w:t xml:space="preserve">Schematron </w:t>
      </w:r>
      <w:r w:rsidRPr="00502B25">
        <w:t xml:space="preserve">validation rules </w:t>
      </w:r>
      <w:r w:rsidR="00153559" w:rsidRPr="00502B25">
        <w:t>for JATS</w:t>
      </w:r>
      <w:r w:rsidR="00B375E7" w:rsidRPr="00502B25">
        <w:t xml:space="preserve"> </w:t>
      </w:r>
      <w:proofErr w:type="gramStart"/>
      <w:r w:rsidR="00B375E7" w:rsidRPr="00502B25">
        <w:t>in order to</w:t>
      </w:r>
      <w:proofErr w:type="gramEnd"/>
      <w:r w:rsidR="00B375E7" w:rsidRPr="00502B25">
        <w:t xml:space="preserve"> provide notice of these changes for staff and </w:t>
      </w:r>
      <w:proofErr w:type="gramStart"/>
      <w:r w:rsidR="00B375E7" w:rsidRPr="00502B25">
        <w:t>prepress</w:t>
      </w:r>
      <w:proofErr w:type="gramEnd"/>
      <w:r w:rsidR="00B375E7" w:rsidRPr="00502B25">
        <w:t xml:space="preserve"> suppliers</w:t>
      </w:r>
      <w:r w:rsidR="00FC4555" w:rsidRPr="00502B25">
        <w:t>.</w:t>
      </w:r>
    </w:p>
    <w:p w14:paraId="3507C57A" w14:textId="191AC66D" w:rsidR="00DD3CF1" w:rsidRPr="00502B25" w:rsidRDefault="00DD1331" w:rsidP="004B6565">
      <w:r w:rsidRPr="00502B25">
        <w:t>The Schematron can be downloaded from:</w:t>
      </w:r>
      <w:r w:rsidR="006D37F4" w:rsidRPr="00502B25">
        <w:t xml:space="preserve"> </w:t>
      </w:r>
      <w:hyperlink r:id="rId8" w:history="1">
        <w:r w:rsidR="00DD3CF1" w:rsidRPr="00502B2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Pr="00502B25" w:rsidRDefault="00DA2972" w:rsidP="004B6565">
      <w:r w:rsidRPr="00502B25">
        <w:t xml:space="preserve">A validation </w:t>
      </w:r>
      <w:r w:rsidR="00EC130D" w:rsidRPr="00502B25">
        <w:t xml:space="preserve">and conversion </w:t>
      </w:r>
      <w:r w:rsidRPr="00502B25">
        <w:t xml:space="preserve">tool that includes the Schematron </w:t>
      </w:r>
      <w:r w:rsidR="00EC130D" w:rsidRPr="00502B25">
        <w:t>is also available for download</w:t>
      </w:r>
      <w:r w:rsidR="006E5C63" w:rsidRPr="00502B25">
        <w:t xml:space="preserve"> on this </w:t>
      </w:r>
      <w:proofErr w:type="gramStart"/>
      <w:r w:rsidR="006E5C63" w:rsidRPr="00502B25">
        <w:t>page</w:t>
      </w:r>
      <w:r w:rsidR="008541AF" w:rsidRPr="00502B25">
        <w:t>, and</w:t>
      </w:r>
      <w:proofErr w:type="gramEnd"/>
      <w:r w:rsidR="008541AF" w:rsidRPr="00502B25">
        <w:t xml:space="preserve"> can be used to validate files using </w:t>
      </w:r>
      <w:r w:rsidR="001D7CF9" w:rsidRPr="00502B25">
        <w:t>this</w:t>
      </w:r>
      <w:r w:rsidR="008541AF" w:rsidRPr="00502B25">
        <w:t xml:space="preserve"> Schematron.</w:t>
      </w:r>
    </w:p>
    <w:p w14:paraId="3B9DEB99" w14:textId="2936F5AF" w:rsidR="00882355" w:rsidRPr="00502B25" w:rsidRDefault="002C46D8" w:rsidP="004B6565">
      <w:r w:rsidRPr="00502B25">
        <w:t xml:space="preserve">Please send all questions and feedback </w:t>
      </w:r>
      <w:r w:rsidR="00EF6046" w:rsidRPr="00502B25">
        <w:t xml:space="preserve">to Vincent Lizzi by email at </w:t>
      </w:r>
      <w:hyperlink r:id="rId9" w:history="1">
        <w:r w:rsidR="00EF6046" w:rsidRPr="00502B25">
          <w:rPr>
            <w:rStyle w:val="Hyperlink"/>
          </w:rPr>
          <w:t>vincent.lizzi@taylorandfrancis.com</w:t>
        </w:r>
      </w:hyperlink>
      <w:r w:rsidR="00EF6046" w:rsidRPr="00502B25">
        <w:t xml:space="preserve"> with </w:t>
      </w:r>
      <w:r w:rsidR="00DA4088" w:rsidRPr="00502B25">
        <w:t xml:space="preserve">a </w:t>
      </w:r>
      <w:r w:rsidR="00EF6046" w:rsidRPr="00502B25">
        <w:t xml:space="preserve">subject line </w:t>
      </w:r>
      <w:r w:rsidR="00DA4088" w:rsidRPr="00502B25">
        <w:t xml:space="preserve">that includes </w:t>
      </w:r>
      <w:r w:rsidR="00EF6046" w:rsidRPr="00502B25">
        <w:t>“JATS Schematron”</w:t>
      </w:r>
      <w:r w:rsidR="00574DBE" w:rsidRPr="00502B25">
        <w:t xml:space="preserve"> </w:t>
      </w:r>
    </w:p>
    <w:p w14:paraId="3EAD7F42" w14:textId="136B8CB2" w:rsidR="00E73D89" w:rsidRPr="00502B25" w:rsidRDefault="007830C4" w:rsidP="00136ECB">
      <w:r w:rsidRPr="00502B25">
        <w:t xml:space="preserve">The </w:t>
      </w:r>
      <w:r w:rsidR="00081859" w:rsidRPr="00502B25">
        <w:t xml:space="preserve">changes </w:t>
      </w:r>
      <w:r w:rsidRPr="00502B25">
        <w:t xml:space="preserve">in this version </w:t>
      </w:r>
      <w:r w:rsidR="00081859" w:rsidRPr="00502B25">
        <w:t xml:space="preserve">are </w:t>
      </w:r>
      <w:r w:rsidR="00146BF2" w:rsidRPr="00502B25">
        <w:t xml:space="preserve">described in detail </w:t>
      </w:r>
      <w:r w:rsidR="00081859" w:rsidRPr="00502B25">
        <w:t>below.</w:t>
      </w:r>
      <w:r w:rsidR="00FE649E" w:rsidRPr="00502B25">
        <w:t xml:space="preserve"> In addition, the full documentation is </w:t>
      </w:r>
      <w:r w:rsidR="001F09AC" w:rsidRPr="00502B25">
        <w:t xml:space="preserve">available at </w:t>
      </w:r>
      <w:hyperlink r:id="rId10" w:history="1">
        <w:r w:rsidR="008049B2" w:rsidRPr="00502B25">
          <w:rPr>
            <w:rStyle w:val="Hyperlink"/>
          </w:rPr>
          <w:t>https://jats.taylorandfrancis.com/jats-schematron/</w:t>
        </w:r>
      </w:hyperlink>
      <w:r w:rsidR="008049B2" w:rsidRPr="00502B25">
        <w:t xml:space="preserve"> </w:t>
      </w:r>
      <w:r w:rsidR="001F09AC" w:rsidRPr="00502B25">
        <w:t xml:space="preserve">and </w:t>
      </w:r>
      <w:hyperlink r:id="rId11" w:history="1">
        <w:r w:rsidR="008049B2" w:rsidRPr="00502B25">
          <w:rPr>
            <w:rStyle w:val="Hyperlink"/>
          </w:rPr>
          <w:t>https://jats.taylorandfrancis.com/jats-guide/</w:t>
        </w:r>
      </w:hyperlink>
      <w:r w:rsidR="008049B2" w:rsidRPr="00502B25">
        <w:t xml:space="preserve"> </w:t>
      </w:r>
      <w:bookmarkStart w:id="1" w:name="_Toc88431801"/>
      <w:bookmarkStart w:id="2" w:name="_Toc98433862"/>
      <w:bookmarkStart w:id="3" w:name="_Toc121440698"/>
    </w:p>
    <w:p w14:paraId="01955D2B" w14:textId="454B84AC" w:rsidR="007B71AC" w:rsidRPr="00502B25" w:rsidRDefault="00C8116D" w:rsidP="007B71AC">
      <w:pPr>
        <w:pStyle w:val="Heading1"/>
      </w:pPr>
      <w:r>
        <w:t>Version 2.0</w:t>
      </w:r>
    </w:p>
    <w:p w14:paraId="5A23F570" w14:textId="24954447" w:rsidR="007B71AC" w:rsidRDefault="007B71AC" w:rsidP="007B71AC">
      <w:pPr>
        <w:spacing w:line="259" w:lineRule="auto"/>
      </w:pPr>
      <w:r w:rsidRPr="00502B25">
        <w:t xml:space="preserve">Jira tickets: </w:t>
      </w:r>
      <w:r w:rsidR="00B14DC0">
        <w:t>JATS-508</w:t>
      </w:r>
    </w:p>
    <w:p w14:paraId="084B894A" w14:textId="77777777" w:rsidR="00CE006B" w:rsidRDefault="00C8116D" w:rsidP="007B71AC">
      <w:pPr>
        <w:spacing w:line="259" w:lineRule="auto"/>
      </w:pPr>
      <w:r>
        <w:t xml:space="preserve">The version number 2.0 signifies </w:t>
      </w:r>
      <w:r w:rsidR="00957547">
        <w:t xml:space="preserve">a major change from the previous 1.x version. This </w:t>
      </w:r>
      <w:r w:rsidR="0068649B">
        <w:t xml:space="preserve">major </w:t>
      </w:r>
      <w:r w:rsidR="00AA6B2C">
        <w:t xml:space="preserve">increment </w:t>
      </w:r>
      <w:r w:rsidR="00AD4AE4">
        <w:t>in the version number</w:t>
      </w:r>
      <w:r w:rsidR="0068649B">
        <w:t xml:space="preserve"> is </w:t>
      </w:r>
      <w:r w:rsidR="00CE7A58">
        <w:t xml:space="preserve">not due to any breaking change, but </w:t>
      </w:r>
      <w:r w:rsidR="00CE006B">
        <w:t xml:space="preserve">there are significant </w:t>
      </w:r>
      <w:r w:rsidR="00AD4AE4">
        <w:t>changes</w:t>
      </w:r>
      <w:r w:rsidR="00AA6B2C">
        <w:t xml:space="preserve"> which include</w:t>
      </w:r>
      <w:r w:rsidR="00AD4AE4">
        <w:t xml:space="preserve">: </w:t>
      </w:r>
    </w:p>
    <w:p w14:paraId="02B74B34" w14:textId="2E55D761" w:rsidR="00CE006B" w:rsidRDefault="00CB78B3" w:rsidP="00CE006B">
      <w:pPr>
        <w:pStyle w:val="ListParagraph"/>
        <w:numPr>
          <w:ilvl w:val="0"/>
          <w:numId w:val="7"/>
        </w:numPr>
        <w:spacing w:line="259" w:lineRule="auto"/>
      </w:pPr>
      <w:r>
        <w:t>Added</w:t>
      </w:r>
      <w:r w:rsidR="0068649B">
        <w:t xml:space="preserve"> a new </w:t>
      </w:r>
      <w:r w:rsidR="00A47011">
        <w:t>phase</w:t>
      </w:r>
      <w:r w:rsidR="004D2DDA">
        <w:t>, “uplift”</w:t>
      </w:r>
      <w:r w:rsidR="00822088">
        <w:t xml:space="preserve">, which is intended </w:t>
      </w:r>
      <w:r w:rsidR="00A47011">
        <w:t xml:space="preserve">for internal use by T&amp;F </w:t>
      </w:r>
    </w:p>
    <w:p w14:paraId="7BC789A5" w14:textId="130D3774" w:rsidR="004D2DDA" w:rsidRDefault="00CB78B3" w:rsidP="00CE006B">
      <w:pPr>
        <w:pStyle w:val="ListParagraph"/>
        <w:numPr>
          <w:ilvl w:val="0"/>
          <w:numId w:val="7"/>
        </w:numPr>
        <w:spacing w:line="259" w:lineRule="auto"/>
      </w:pPr>
      <w:r>
        <w:t>Removed</w:t>
      </w:r>
      <w:r w:rsidR="00822088">
        <w:t xml:space="preserve"> a phase, </w:t>
      </w:r>
      <w:r w:rsidR="004D2DDA">
        <w:t>“rendering</w:t>
      </w:r>
      <w:r w:rsidR="009D4D9B">
        <w:t xml:space="preserve"> </w:t>
      </w:r>
      <w:r w:rsidR="004D2DDA">
        <w:t xml:space="preserve">alerts”, </w:t>
      </w:r>
      <w:r w:rsidR="00822088">
        <w:t xml:space="preserve">which was also only for internal use in a T&amp;F system </w:t>
      </w:r>
    </w:p>
    <w:p w14:paraId="23C03603" w14:textId="585BF9D9" w:rsidR="004D2DDA" w:rsidRDefault="004D71B2" w:rsidP="00CE006B">
      <w:pPr>
        <w:pStyle w:val="ListParagraph"/>
        <w:numPr>
          <w:ilvl w:val="0"/>
          <w:numId w:val="7"/>
        </w:numPr>
        <w:spacing w:line="259" w:lineRule="auto"/>
      </w:pPr>
      <w:r>
        <w:t>R</w:t>
      </w:r>
      <w:r w:rsidR="005A7345">
        <w:t xml:space="preserve">efactoring to prepare for </w:t>
      </w:r>
      <w:r w:rsidR="00CB100E">
        <w:t xml:space="preserve">updating to </w:t>
      </w:r>
      <w:r w:rsidR="005A7345">
        <w:t>SchXslt2 and the ISO Schematron 2025</w:t>
      </w:r>
      <w:r w:rsidR="00CB100E">
        <w:t xml:space="preserve"> in a future version</w:t>
      </w:r>
    </w:p>
    <w:p w14:paraId="4EA58EE3" w14:textId="066D8B53" w:rsidR="000B7998" w:rsidRDefault="00266A2C" w:rsidP="00266A2C">
      <w:pPr>
        <w:spacing w:line="259" w:lineRule="auto"/>
      </w:pPr>
      <w:r>
        <w:t>S</w:t>
      </w:r>
      <w:r w:rsidR="00434FE8">
        <w:t xml:space="preserve">ome </w:t>
      </w:r>
      <w:r w:rsidR="00B35741">
        <w:t xml:space="preserve">of the </w:t>
      </w:r>
      <w:r w:rsidR="00434FE8">
        <w:t xml:space="preserve">validation rules have </w:t>
      </w:r>
      <w:r w:rsidR="00516DF9">
        <w:t>changed, and new validation rules have been added</w:t>
      </w:r>
      <w:r w:rsidR="00434FE8">
        <w:t xml:space="preserve">, </w:t>
      </w:r>
      <w:r w:rsidR="00516DF9">
        <w:t>al</w:t>
      </w:r>
      <w:r w:rsidR="00434FE8">
        <w:t xml:space="preserve">though </w:t>
      </w:r>
      <w:r w:rsidR="00516DF9">
        <w:t xml:space="preserve">these </w:t>
      </w:r>
      <w:r w:rsidR="000E5905">
        <w:t xml:space="preserve">changes to validation rules </w:t>
      </w:r>
      <w:r w:rsidR="00B35741">
        <w:t xml:space="preserve">are </w:t>
      </w:r>
      <w:r w:rsidR="000E5905">
        <w:t xml:space="preserve">mostly </w:t>
      </w:r>
      <w:r w:rsidR="00B35741">
        <w:t xml:space="preserve">to </w:t>
      </w:r>
      <w:r w:rsidR="00434FE8">
        <w:t xml:space="preserve">permit tagging that previously would have failed validation. </w:t>
      </w:r>
    </w:p>
    <w:p w14:paraId="56E559BD" w14:textId="3A8114FD" w:rsidR="00C8116D" w:rsidRDefault="0049501C" w:rsidP="007B71AC">
      <w:pPr>
        <w:spacing w:line="259" w:lineRule="auto"/>
      </w:pPr>
      <w:r>
        <w:t>Even though this is a</w:t>
      </w:r>
      <w:r w:rsidR="0041142C">
        <w:t xml:space="preserve"> major </w:t>
      </w:r>
      <w:r>
        <w:t>update</w:t>
      </w:r>
      <w:r w:rsidR="000B7998">
        <w:t xml:space="preserve">, most </w:t>
      </w:r>
      <w:r w:rsidR="00716470">
        <w:t xml:space="preserve">of the </w:t>
      </w:r>
      <w:r w:rsidR="000B7998">
        <w:t>validation rules are still the same</w:t>
      </w:r>
      <w:r w:rsidR="00EC1959">
        <w:t>. D</w:t>
      </w:r>
      <w:r w:rsidR="000B7998">
        <w:t xml:space="preserve">ocuments that passed validation </w:t>
      </w:r>
      <w:r w:rsidR="005B0001">
        <w:t>using the previous version of this Schematron schema should still pass validation using this new version.</w:t>
      </w:r>
    </w:p>
    <w:p w14:paraId="77AAF1EC" w14:textId="77777777" w:rsidR="00280509" w:rsidRDefault="00280509" w:rsidP="007B71AC">
      <w:pPr>
        <w:spacing w:line="259" w:lineRule="auto"/>
      </w:pPr>
    </w:p>
    <w:p w14:paraId="4EB97B1C" w14:textId="1174D757" w:rsidR="0046645C" w:rsidRPr="00502B25" w:rsidRDefault="00550C9E" w:rsidP="0046645C">
      <w:pPr>
        <w:pStyle w:val="Heading1"/>
      </w:pPr>
      <w:r>
        <w:lastRenderedPageBreak/>
        <w:t xml:space="preserve">Preparing for </w:t>
      </w:r>
      <w:r w:rsidR="00B07EBF" w:rsidRPr="00502B25">
        <w:t>SchXslt2</w:t>
      </w:r>
      <w:r w:rsidR="00565CD8">
        <w:t xml:space="preserve"> and ISO Schematron 2025</w:t>
      </w:r>
    </w:p>
    <w:p w14:paraId="3CB4CCC5" w14:textId="5CC2EEFD" w:rsidR="0046645C" w:rsidRPr="00502B25" w:rsidRDefault="0046645C" w:rsidP="0046645C">
      <w:pPr>
        <w:spacing w:line="259" w:lineRule="auto"/>
      </w:pPr>
      <w:r w:rsidRPr="00502B25">
        <w:t>Jira tickets: JATS-487, JATS-490</w:t>
      </w:r>
    </w:p>
    <w:p w14:paraId="72311392" w14:textId="45D9D5C9" w:rsidR="0006192E" w:rsidRPr="00502B25" w:rsidRDefault="005C2CA2" w:rsidP="0046645C">
      <w:pPr>
        <w:spacing w:line="259" w:lineRule="auto"/>
      </w:pPr>
      <w:r w:rsidRPr="00502B25">
        <w:t xml:space="preserve">This version adds </w:t>
      </w:r>
      <w:r w:rsidR="0046645C" w:rsidRPr="00502B25">
        <w:t xml:space="preserve">support for the new </w:t>
      </w:r>
      <w:hyperlink r:id="rId12" w:history="1">
        <w:r w:rsidR="0046645C" w:rsidRPr="009E13BB">
          <w:rPr>
            <w:rStyle w:val="Hyperlink"/>
          </w:rPr>
          <w:t>SchXslt2</w:t>
        </w:r>
      </w:hyperlink>
      <w:r w:rsidR="0046645C" w:rsidRPr="00502B25">
        <w:t xml:space="preserve"> while retaining compatibility with the original </w:t>
      </w:r>
      <w:hyperlink r:id="rId13" w:history="1">
        <w:proofErr w:type="spellStart"/>
        <w:r w:rsidR="0046645C" w:rsidRPr="00941332">
          <w:rPr>
            <w:rStyle w:val="Hyperlink"/>
          </w:rPr>
          <w:t>SchXslt</w:t>
        </w:r>
        <w:proofErr w:type="spellEnd"/>
      </w:hyperlink>
      <w:r w:rsidR="0046645C" w:rsidRPr="00502B25">
        <w:t xml:space="preserve"> implementation of </w:t>
      </w:r>
      <w:r w:rsidR="00941332">
        <w:t xml:space="preserve">ISO </w:t>
      </w:r>
      <w:r w:rsidR="0046645C" w:rsidRPr="00502B25">
        <w:t>Schematron in XSLT.</w:t>
      </w:r>
      <w:r w:rsidR="00353034" w:rsidRPr="00502B25">
        <w:t xml:space="preserve"> </w:t>
      </w:r>
    </w:p>
    <w:p w14:paraId="35661C4F" w14:textId="7BDBE64B" w:rsidR="0006192E" w:rsidRPr="00502B25" w:rsidRDefault="006C143B" w:rsidP="0046645C">
      <w:pPr>
        <w:spacing w:line="259" w:lineRule="auto"/>
      </w:pPr>
      <w:r>
        <w:t xml:space="preserve">Please note: </w:t>
      </w:r>
      <w:r w:rsidR="006867B7">
        <w:t>A</w:t>
      </w:r>
      <w:r w:rsidR="00D048F0" w:rsidRPr="00502B25">
        <w:t xml:space="preserve"> future version of this Schematron schema will </w:t>
      </w:r>
      <w:r w:rsidR="0006192E" w:rsidRPr="00502B25">
        <w:t xml:space="preserve">use SchXslt2 as the default implementation </w:t>
      </w:r>
      <w:r w:rsidR="00E67DBE" w:rsidRPr="00502B25">
        <w:t xml:space="preserve">and use </w:t>
      </w:r>
      <w:r w:rsidR="00AB0FC1">
        <w:t xml:space="preserve">features </w:t>
      </w:r>
      <w:r w:rsidR="006F4CB9">
        <w:t xml:space="preserve">that are </w:t>
      </w:r>
      <w:r w:rsidR="00AB0FC1">
        <w:t xml:space="preserve">available in the </w:t>
      </w:r>
      <w:r w:rsidR="00024605">
        <w:t xml:space="preserve">new </w:t>
      </w:r>
      <w:hyperlink r:id="rId14" w:history="1">
        <w:r w:rsidR="00024605">
          <w:rPr>
            <w:rStyle w:val="Hyperlink"/>
          </w:rPr>
          <w:t>4th edition of I</w:t>
        </w:r>
        <w:r w:rsidR="00E67DBE" w:rsidRPr="001E2D84">
          <w:rPr>
            <w:rStyle w:val="Hyperlink"/>
          </w:rPr>
          <w:t>SO Schematron</w:t>
        </w:r>
      </w:hyperlink>
      <w:r w:rsidR="00E67DBE" w:rsidRPr="00502B25">
        <w:t xml:space="preserve"> </w:t>
      </w:r>
      <w:r w:rsidR="00F67E10">
        <w:t>(</w:t>
      </w:r>
      <w:r w:rsidR="00F67E10" w:rsidRPr="00F67E10">
        <w:t>ISO/IEC 19757-3:2025</w:t>
      </w:r>
      <w:r w:rsidR="00F67E10">
        <w:t>)</w:t>
      </w:r>
      <w:r w:rsidR="00E67DBE" w:rsidRPr="00502B25">
        <w:t>.</w:t>
      </w:r>
      <w:r w:rsidR="00CD4940">
        <w:t xml:space="preserve"> </w:t>
      </w:r>
      <w:r w:rsidR="007B072E">
        <w:t xml:space="preserve">For example, </w:t>
      </w:r>
      <w:r w:rsidR="0004321B">
        <w:t xml:space="preserve">in a future version, </w:t>
      </w:r>
      <w:r w:rsidR="007B072E">
        <w:t xml:space="preserve">the new feature </w:t>
      </w:r>
      <w:r w:rsidR="000A30B7">
        <w:t>“</w:t>
      </w:r>
      <w:r w:rsidR="00425F90">
        <w:t>d</w:t>
      </w:r>
      <w:r w:rsidR="00425F90" w:rsidRPr="00425F90">
        <w:t>ynamic evaluation of attributes flag, role and severity</w:t>
      </w:r>
      <w:r w:rsidR="00425F90">
        <w:t>”</w:t>
      </w:r>
      <w:r w:rsidR="007B072E">
        <w:t>,</w:t>
      </w:r>
      <w:r w:rsidR="00425F90">
        <w:t xml:space="preserve"> will </w:t>
      </w:r>
      <w:r w:rsidR="00BB6269">
        <w:t xml:space="preserve">allow </w:t>
      </w:r>
      <w:r w:rsidR="00A07CF5">
        <w:t xml:space="preserve">specific </w:t>
      </w:r>
      <w:r w:rsidR="0004321B">
        <w:t xml:space="preserve">validation </w:t>
      </w:r>
      <w:r w:rsidR="00CB78B3">
        <w:t>rules</w:t>
      </w:r>
      <w:r w:rsidR="0004321B">
        <w:t xml:space="preserve"> to </w:t>
      </w:r>
      <w:r w:rsidR="00A07CF5">
        <w:t xml:space="preserve">have either an </w:t>
      </w:r>
      <w:r w:rsidR="002B31AF">
        <w:t xml:space="preserve">error or warning </w:t>
      </w:r>
      <w:r w:rsidR="00A07CF5">
        <w:t xml:space="preserve">status </w:t>
      </w:r>
      <w:r w:rsidR="00C9299D">
        <w:t xml:space="preserve">in different </w:t>
      </w:r>
      <w:r w:rsidR="00EB406A">
        <w:t>situations</w:t>
      </w:r>
      <w:r w:rsidR="00425F90">
        <w:t xml:space="preserve">. </w:t>
      </w:r>
      <w:r w:rsidR="00CD4940">
        <w:t xml:space="preserve">To assist with testing, </w:t>
      </w:r>
      <w:r w:rsidR="00A43ABD">
        <w:t xml:space="preserve">this </w:t>
      </w:r>
      <w:r w:rsidR="00F03A0F">
        <w:t>current</w:t>
      </w:r>
      <w:r w:rsidR="00CD4940">
        <w:t xml:space="preserve"> </w:t>
      </w:r>
      <w:r w:rsidR="00A43ABD">
        <w:t xml:space="preserve">version </w:t>
      </w:r>
      <w:r w:rsidR="00911E3F">
        <w:t xml:space="preserve">includes </w:t>
      </w:r>
      <w:r w:rsidR="0060729B">
        <w:t xml:space="preserve">an extra set of </w:t>
      </w:r>
      <w:r w:rsidR="00911E3F">
        <w:t>release packages</w:t>
      </w:r>
      <w:r w:rsidR="0060729B">
        <w:t xml:space="preserve"> named with “schxslt2” </w:t>
      </w:r>
      <w:r w:rsidR="00736718">
        <w:t xml:space="preserve">that </w:t>
      </w:r>
      <w:r w:rsidR="00911E3F">
        <w:t xml:space="preserve">contain </w:t>
      </w:r>
      <w:r w:rsidR="0060729B">
        <w:t xml:space="preserve">this Schematron schema compiled into XSLT using </w:t>
      </w:r>
      <w:r w:rsidR="00E9097A">
        <w:t>SchXslt2.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46645C" w:rsidRPr="00502B25" w14:paraId="5493A30D" w14:textId="77777777" w:rsidTr="00167E7A">
        <w:tc>
          <w:tcPr>
            <w:tcW w:w="517" w:type="pct"/>
          </w:tcPr>
          <w:p w14:paraId="21BE372B" w14:textId="77777777" w:rsidR="0046645C" w:rsidRPr="00502B25" w:rsidRDefault="0046645C" w:rsidP="00167E7A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19572D49" w14:textId="77777777" w:rsidR="0046645C" w:rsidRPr="00502B25" w:rsidRDefault="0046645C" w:rsidP="00167E7A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407119FE" w14:textId="77777777" w:rsidR="0046645C" w:rsidRPr="00502B25" w:rsidRDefault="0046645C" w:rsidP="00167E7A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FF0242" w14:textId="77777777" w:rsidR="0046645C" w:rsidRPr="00502B25" w:rsidRDefault="0046645C" w:rsidP="00167E7A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B0687C6" w14:textId="77777777" w:rsidR="0046645C" w:rsidRPr="00502B25" w:rsidRDefault="0046645C" w:rsidP="00167E7A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ID</w:t>
            </w:r>
          </w:p>
        </w:tc>
      </w:tr>
      <w:tr w:rsidR="008D4C1D" w:rsidRPr="00502B25" w14:paraId="32F5FDE4" w14:textId="77777777" w:rsidTr="00167E7A">
        <w:tc>
          <w:tcPr>
            <w:tcW w:w="517" w:type="pct"/>
          </w:tcPr>
          <w:p w14:paraId="2D3A10CB" w14:textId="77777777" w:rsidR="008D4C1D" w:rsidRPr="00502B25" w:rsidRDefault="008D4C1D" w:rsidP="00167E7A">
            <w:pPr>
              <w:spacing w:line="259" w:lineRule="auto"/>
            </w:pPr>
            <w:r w:rsidRPr="00502B25">
              <w:t>Updated</w:t>
            </w:r>
          </w:p>
        </w:tc>
        <w:tc>
          <w:tcPr>
            <w:tcW w:w="2368" w:type="pct"/>
          </w:tcPr>
          <w:p w14:paraId="27A30002" w14:textId="7EFD6E63" w:rsidR="008D4C1D" w:rsidRPr="00502B25" w:rsidRDefault="00E132DB" w:rsidP="00167E7A">
            <w:pPr>
              <w:spacing w:line="259" w:lineRule="auto"/>
            </w:pPr>
            <w:r>
              <w:t xml:space="preserve">Various changes that do not </w:t>
            </w:r>
            <w:r w:rsidR="002B687C">
              <w:t xml:space="preserve">significantly </w:t>
            </w:r>
            <w:r>
              <w:t xml:space="preserve">alter validation rules, including reorganization </w:t>
            </w:r>
            <w:r w:rsidR="008D4C1D" w:rsidRPr="00502B25">
              <w:t>and added documentation</w:t>
            </w:r>
            <w:r w:rsidR="00636BDD">
              <w:t xml:space="preserve"> for better clarity</w:t>
            </w:r>
            <w:r>
              <w:t>.</w:t>
            </w:r>
          </w:p>
        </w:tc>
        <w:tc>
          <w:tcPr>
            <w:tcW w:w="548" w:type="pct"/>
          </w:tcPr>
          <w:p w14:paraId="33441269" w14:textId="77777777" w:rsidR="008D4C1D" w:rsidRPr="00502B25" w:rsidRDefault="008D4C1D" w:rsidP="00167E7A">
            <w:pPr>
              <w:spacing w:line="259" w:lineRule="auto"/>
            </w:pPr>
          </w:p>
        </w:tc>
        <w:tc>
          <w:tcPr>
            <w:tcW w:w="655" w:type="pct"/>
          </w:tcPr>
          <w:p w14:paraId="55831D23" w14:textId="77777777" w:rsidR="008D4C1D" w:rsidRPr="00502B25" w:rsidRDefault="008D4C1D" w:rsidP="00167E7A">
            <w:pPr>
              <w:spacing w:line="259" w:lineRule="auto"/>
            </w:pPr>
          </w:p>
        </w:tc>
        <w:tc>
          <w:tcPr>
            <w:tcW w:w="912" w:type="pct"/>
          </w:tcPr>
          <w:p w14:paraId="22019D23" w14:textId="77777777" w:rsidR="008D4C1D" w:rsidRPr="00502B25" w:rsidRDefault="008D4C1D" w:rsidP="00167E7A">
            <w:pPr>
              <w:spacing w:line="259" w:lineRule="auto"/>
            </w:pPr>
          </w:p>
        </w:tc>
      </w:tr>
      <w:tr w:rsidR="0046645C" w:rsidRPr="00502B25" w14:paraId="68EB7259" w14:textId="77777777" w:rsidTr="00167E7A">
        <w:tc>
          <w:tcPr>
            <w:tcW w:w="517" w:type="pct"/>
          </w:tcPr>
          <w:p w14:paraId="3EE307AF" w14:textId="77777777" w:rsidR="0046645C" w:rsidRPr="00502B25" w:rsidRDefault="0046645C" w:rsidP="00167E7A">
            <w:pPr>
              <w:spacing w:line="259" w:lineRule="auto"/>
            </w:pPr>
            <w:r w:rsidRPr="00502B25">
              <w:t>Updated</w:t>
            </w:r>
          </w:p>
        </w:tc>
        <w:tc>
          <w:tcPr>
            <w:tcW w:w="2368" w:type="pct"/>
          </w:tcPr>
          <w:p w14:paraId="26AA95E0" w14:textId="77777777" w:rsidR="0046645C" w:rsidRPr="00502B25" w:rsidRDefault="0046645C" w:rsidP="00167E7A">
            <w:pPr>
              <w:spacing w:line="259" w:lineRule="auto"/>
            </w:pPr>
            <w:r w:rsidRPr="00502B25">
              <w:t>M</w:t>
            </w:r>
            <w:r w:rsidRPr="00470F73">
              <w:t>inor change</w:t>
            </w:r>
            <w:r w:rsidRPr="00502B25">
              <w:t>s</w:t>
            </w:r>
            <w:r w:rsidRPr="00470F73">
              <w:t xml:space="preserve"> to lookup </w:t>
            </w:r>
            <w:proofErr w:type="gramStart"/>
            <w:r w:rsidRPr="00470F73">
              <w:t>list</w:t>
            </w:r>
            <w:r w:rsidRPr="00502B25">
              <w:t>s</w:t>
            </w:r>
            <w:proofErr w:type="gramEnd"/>
            <w:r w:rsidRPr="00470F73">
              <w:t xml:space="preserve"> for compatibility with the new SchXslt2 and the original </w:t>
            </w:r>
            <w:proofErr w:type="spellStart"/>
            <w:r w:rsidRPr="00470F73">
              <w:t>SchXslt</w:t>
            </w:r>
            <w:proofErr w:type="spellEnd"/>
          </w:p>
        </w:tc>
        <w:tc>
          <w:tcPr>
            <w:tcW w:w="548" w:type="pct"/>
          </w:tcPr>
          <w:p w14:paraId="794468EB" w14:textId="77777777" w:rsidR="0046645C" w:rsidRPr="00502B25" w:rsidRDefault="0046645C" w:rsidP="00167E7A">
            <w:pPr>
              <w:spacing w:line="259" w:lineRule="auto"/>
            </w:pPr>
          </w:p>
        </w:tc>
        <w:tc>
          <w:tcPr>
            <w:tcW w:w="655" w:type="pct"/>
          </w:tcPr>
          <w:p w14:paraId="507A0890" w14:textId="77777777" w:rsidR="0046645C" w:rsidRPr="00502B25" w:rsidRDefault="0046645C" w:rsidP="00167E7A">
            <w:pPr>
              <w:spacing w:line="259" w:lineRule="auto"/>
            </w:pPr>
          </w:p>
        </w:tc>
        <w:tc>
          <w:tcPr>
            <w:tcW w:w="912" w:type="pct"/>
          </w:tcPr>
          <w:p w14:paraId="74A76CA1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JATS-0006-001</w:t>
            </w:r>
          </w:p>
          <w:p w14:paraId="55FF410B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JATS-0024-003</w:t>
            </w:r>
          </w:p>
          <w:p w14:paraId="3C6F13D8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JATS-0025-002</w:t>
            </w:r>
          </w:p>
          <w:p w14:paraId="0C591EF0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JATS-0028-004</w:t>
            </w:r>
          </w:p>
          <w:p w14:paraId="52048C04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JATS-0028-005</w:t>
            </w:r>
          </w:p>
          <w:p w14:paraId="25FFFF22" w14:textId="606D5BE2" w:rsidR="0046645C" w:rsidRPr="00502B25" w:rsidRDefault="0046645C" w:rsidP="00167E7A">
            <w:pPr>
              <w:spacing w:line="259" w:lineRule="auto"/>
            </w:pPr>
            <w:r w:rsidRPr="0011307E">
              <w:t>JATS-0048-003</w:t>
            </w:r>
          </w:p>
        </w:tc>
      </w:tr>
      <w:tr w:rsidR="0046645C" w:rsidRPr="00CF05FE" w14:paraId="7FE401E6" w14:textId="77777777" w:rsidTr="00167E7A">
        <w:tc>
          <w:tcPr>
            <w:tcW w:w="517" w:type="pct"/>
          </w:tcPr>
          <w:p w14:paraId="2B8EA69C" w14:textId="77777777" w:rsidR="0046645C" w:rsidRPr="00502B25" w:rsidRDefault="0046645C" w:rsidP="00167E7A">
            <w:pPr>
              <w:spacing w:line="259" w:lineRule="auto"/>
            </w:pPr>
            <w:r w:rsidRPr="00502B25">
              <w:t>Updated</w:t>
            </w:r>
          </w:p>
        </w:tc>
        <w:tc>
          <w:tcPr>
            <w:tcW w:w="2368" w:type="pct"/>
          </w:tcPr>
          <w:p w14:paraId="1A9A8631" w14:textId="77777777" w:rsidR="0046645C" w:rsidRPr="00502B25" w:rsidRDefault="0046645C" w:rsidP="00167E7A">
            <w:pPr>
              <w:spacing w:line="259" w:lineRule="auto"/>
            </w:pPr>
            <w:r w:rsidRPr="00502B25">
              <w:t xml:space="preserve">Minor changes to unparsed XML checks for compatibility with the new SchXslt2 and the original </w:t>
            </w:r>
            <w:proofErr w:type="spellStart"/>
            <w:r w:rsidRPr="00502B25">
              <w:t>SchXslt</w:t>
            </w:r>
            <w:proofErr w:type="spellEnd"/>
          </w:p>
        </w:tc>
        <w:tc>
          <w:tcPr>
            <w:tcW w:w="548" w:type="pct"/>
          </w:tcPr>
          <w:p w14:paraId="351ABF46" w14:textId="77777777" w:rsidR="0046645C" w:rsidRPr="00502B25" w:rsidRDefault="0046645C" w:rsidP="00167E7A">
            <w:pPr>
              <w:spacing w:line="259" w:lineRule="auto"/>
            </w:pPr>
          </w:p>
        </w:tc>
        <w:tc>
          <w:tcPr>
            <w:tcW w:w="655" w:type="pct"/>
          </w:tcPr>
          <w:p w14:paraId="5E28A01E" w14:textId="77777777" w:rsidR="0046645C" w:rsidRPr="00502B25" w:rsidRDefault="0046645C" w:rsidP="00167E7A">
            <w:pPr>
              <w:spacing w:line="259" w:lineRule="auto"/>
            </w:pPr>
          </w:p>
        </w:tc>
        <w:tc>
          <w:tcPr>
            <w:tcW w:w="912" w:type="pct"/>
          </w:tcPr>
          <w:p w14:paraId="579387DF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JATS-0011-001</w:t>
            </w:r>
          </w:p>
          <w:p w14:paraId="51D06235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JATS-0043-001</w:t>
            </w:r>
          </w:p>
          <w:p w14:paraId="4254702F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JATS-0043-002</w:t>
            </w:r>
          </w:p>
          <w:p w14:paraId="3C608840" w14:textId="77777777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JATS-0043-003</w:t>
            </w:r>
          </w:p>
          <w:p w14:paraId="6BB45313" w14:textId="4E10C234" w:rsidR="0046645C" w:rsidRPr="00CF05FE" w:rsidRDefault="0046645C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JATS-0043-004</w:t>
            </w:r>
          </w:p>
        </w:tc>
      </w:tr>
      <w:tr w:rsidR="00DC0D13" w:rsidRPr="00502B25" w14:paraId="6787FEA4" w14:textId="77777777" w:rsidTr="00167E7A">
        <w:tc>
          <w:tcPr>
            <w:tcW w:w="517" w:type="pct"/>
          </w:tcPr>
          <w:p w14:paraId="10229376" w14:textId="77777777" w:rsidR="00DC0D13" w:rsidRDefault="00DC0D13" w:rsidP="00167E7A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97FCF7D" w14:textId="04A68189" w:rsidR="00DC0D13" w:rsidRDefault="00DC0D13" w:rsidP="00167E7A">
            <w:pPr>
              <w:spacing w:line="259" w:lineRule="auto"/>
            </w:pPr>
            <w:r>
              <w:t xml:space="preserve">Minor changes to </w:t>
            </w:r>
            <w:r w:rsidR="00EC7408">
              <w:t xml:space="preserve">the </w:t>
            </w:r>
            <w:r>
              <w:t xml:space="preserve">logic for reading </w:t>
            </w:r>
            <w:r w:rsidR="00EC7408">
              <w:t>i</w:t>
            </w:r>
            <w:r>
              <w:t>ssue XML</w:t>
            </w:r>
            <w:r w:rsidR="00EC7408">
              <w:t xml:space="preserve"> in cross-checks between article XML and issue XML.</w:t>
            </w:r>
          </w:p>
        </w:tc>
        <w:tc>
          <w:tcPr>
            <w:tcW w:w="548" w:type="pct"/>
          </w:tcPr>
          <w:p w14:paraId="5747BC09" w14:textId="77777777" w:rsidR="00DC0D13" w:rsidRPr="00502B25" w:rsidRDefault="00DC0D13" w:rsidP="00167E7A">
            <w:pPr>
              <w:spacing w:line="259" w:lineRule="auto"/>
            </w:pPr>
          </w:p>
        </w:tc>
        <w:tc>
          <w:tcPr>
            <w:tcW w:w="655" w:type="pct"/>
          </w:tcPr>
          <w:p w14:paraId="76058600" w14:textId="77777777" w:rsidR="00DC0D13" w:rsidRPr="00502B25" w:rsidRDefault="00DC0D13" w:rsidP="00167E7A">
            <w:pPr>
              <w:spacing w:line="259" w:lineRule="auto"/>
            </w:pPr>
          </w:p>
        </w:tc>
        <w:tc>
          <w:tcPr>
            <w:tcW w:w="912" w:type="pct"/>
          </w:tcPr>
          <w:p w14:paraId="4CF29AF2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JATS-0021-002</w:t>
            </w:r>
          </w:p>
          <w:p w14:paraId="122F13F4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JATS-0022-003</w:t>
            </w:r>
          </w:p>
          <w:p w14:paraId="331D298B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JATS-0022-004</w:t>
            </w:r>
          </w:p>
          <w:p w14:paraId="00CF924A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JATS-0023-007</w:t>
            </w:r>
          </w:p>
          <w:p w14:paraId="362BDDBA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JATS-0023-008</w:t>
            </w:r>
          </w:p>
          <w:p w14:paraId="4BE5EEEE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JATS-0023-009</w:t>
            </w:r>
          </w:p>
          <w:p w14:paraId="4F0BF4E8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JATS-0030-004</w:t>
            </w:r>
          </w:p>
          <w:p w14:paraId="18BF36F5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JATS-0033-004</w:t>
            </w:r>
          </w:p>
          <w:p w14:paraId="7AAC2433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JATS-0033-007</w:t>
            </w:r>
          </w:p>
          <w:p w14:paraId="38F5B881" w14:textId="77777777" w:rsidR="00DC0D13" w:rsidRPr="00CF05FE" w:rsidRDefault="00DC0D13" w:rsidP="00167E7A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JATS-0037-003</w:t>
            </w:r>
          </w:p>
          <w:p w14:paraId="45B40FFE" w14:textId="77777777" w:rsidR="00DC0D13" w:rsidRDefault="00DC0D13" w:rsidP="00167E7A">
            <w:pPr>
              <w:spacing w:line="259" w:lineRule="auto"/>
            </w:pPr>
            <w:r w:rsidRPr="00E3168E">
              <w:t>JATS-0047-005</w:t>
            </w:r>
          </w:p>
          <w:p w14:paraId="27D66907" w14:textId="77777777" w:rsidR="00DC0D13" w:rsidRPr="00D15323" w:rsidRDefault="00DC0D13" w:rsidP="00167E7A">
            <w:pPr>
              <w:spacing w:line="259" w:lineRule="auto"/>
            </w:pPr>
            <w:r w:rsidRPr="00FF4AA5">
              <w:t>JATS-0047-006</w:t>
            </w:r>
          </w:p>
        </w:tc>
      </w:tr>
      <w:tr w:rsidR="00D15323" w:rsidRPr="00502B25" w14:paraId="72ABDD77" w14:textId="77777777" w:rsidTr="00167E7A">
        <w:tc>
          <w:tcPr>
            <w:tcW w:w="517" w:type="pct"/>
          </w:tcPr>
          <w:p w14:paraId="442D1710" w14:textId="09D418A0" w:rsidR="00D15323" w:rsidRPr="00502B25" w:rsidRDefault="00462706" w:rsidP="00167E7A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0DA8740" w14:textId="29B6DA71" w:rsidR="00D15323" w:rsidRPr="00502B25" w:rsidRDefault="00462706" w:rsidP="00167E7A">
            <w:pPr>
              <w:spacing w:line="259" w:lineRule="auto"/>
            </w:pPr>
            <w:r>
              <w:t>Clarified message text and XPath</w:t>
            </w:r>
            <w:r w:rsidR="0065425C">
              <w:t xml:space="preserve"> in </w:t>
            </w:r>
            <w:r w:rsidR="0080103A">
              <w:t xml:space="preserve">cross-check between </w:t>
            </w:r>
            <w:r w:rsidR="0065425C">
              <w:t>article</w:t>
            </w:r>
            <w:r w:rsidR="0080103A">
              <w:t xml:space="preserve"> </w:t>
            </w:r>
            <w:r w:rsidR="004571B6">
              <w:t xml:space="preserve">XML </w:t>
            </w:r>
            <w:r w:rsidR="0080103A">
              <w:t xml:space="preserve">and </w:t>
            </w:r>
            <w:r w:rsidR="00DC0D13">
              <w:t xml:space="preserve">issue </w:t>
            </w:r>
            <w:r w:rsidR="004571B6">
              <w:t>XML</w:t>
            </w:r>
          </w:p>
        </w:tc>
        <w:tc>
          <w:tcPr>
            <w:tcW w:w="548" w:type="pct"/>
          </w:tcPr>
          <w:p w14:paraId="2A834BD6" w14:textId="77777777" w:rsidR="00D15323" w:rsidRPr="00502B25" w:rsidRDefault="00D15323" w:rsidP="00167E7A">
            <w:pPr>
              <w:spacing w:line="259" w:lineRule="auto"/>
            </w:pPr>
          </w:p>
        </w:tc>
        <w:tc>
          <w:tcPr>
            <w:tcW w:w="655" w:type="pct"/>
          </w:tcPr>
          <w:p w14:paraId="0A012351" w14:textId="77777777" w:rsidR="00D15323" w:rsidRPr="00502B25" w:rsidRDefault="00D15323" w:rsidP="00167E7A">
            <w:pPr>
              <w:spacing w:line="259" w:lineRule="auto"/>
            </w:pPr>
          </w:p>
        </w:tc>
        <w:tc>
          <w:tcPr>
            <w:tcW w:w="912" w:type="pct"/>
          </w:tcPr>
          <w:p w14:paraId="68B49458" w14:textId="15E5DF0B" w:rsidR="00D15323" w:rsidRPr="00795D8E" w:rsidRDefault="00D15323" w:rsidP="00167E7A">
            <w:pPr>
              <w:spacing w:line="259" w:lineRule="auto"/>
            </w:pPr>
            <w:r w:rsidRPr="00D15323">
              <w:t>JATS-0033-004</w:t>
            </w:r>
          </w:p>
        </w:tc>
      </w:tr>
    </w:tbl>
    <w:p w14:paraId="5E8F57CB" w14:textId="77777777" w:rsidR="0046645C" w:rsidRDefault="0046645C" w:rsidP="0046645C">
      <w:pPr>
        <w:spacing w:line="259" w:lineRule="auto"/>
      </w:pPr>
    </w:p>
    <w:p w14:paraId="1446D7B7" w14:textId="77777777" w:rsidR="00C50FE5" w:rsidRPr="00502B25" w:rsidRDefault="00C50FE5" w:rsidP="00C50FE5">
      <w:pPr>
        <w:spacing w:line="259" w:lineRule="auto"/>
      </w:pPr>
    </w:p>
    <w:p w14:paraId="7CCE4A50" w14:textId="04054B9E" w:rsidR="00C50FE5" w:rsidRPr="00502B25" w:rsidRDefault="00C50FE5" w:rsidP="00C50FE5">
      <w:pPr>
        <w:pStyle w:val="Heading1"/>
      </w:pPr>
      <w:r>
        <w:t>Schematron phases</w:t>
      </w:r>
    </w:p>
    <w:p w14:paraId="1105E02B" w14:textId="330B1681" w:rsidR="00C50FE5" w:rsidRDefault="00C50FE5" w:rsidP="00C50FE5">
      <w:pPr>
        <w:spacing w:line="259" w:lineRule="auto"/>
      </w:pPr>
      <w:r w:rsidRPr="00502B25">
        <w:t xml:space="preserve">Jira tickets: </w:t>
      </w:r>
      <w:r w:rsidR="00ED1590">
        <w:t xml:space="preserve">JATS-488, </w:t>
      </w:r>
      <w:r w:rsidRPr="00502B25">
        <w:t>JATS-</w:t>
      </w:r>
      <w:r>
        <w:t>494</w:t>
      </w:r>
    </w:p>
    <w:p w14:paraId="055C9FC6" w14:textId="51D20AD6" w:rsidR="00213F7B" w:rsidRDefault="00213F7B" w:rsidP="00C50FE5">
      <w:pPr>
        <w:spacing w:line="259" w:lineRule="auto"/>
      </w:pPr>
      <w:r>
        <w:t xml:space="preserve">A new Schematron phase has been </w:t>
      </w:r>
      <w:r w:rsidR="00FB0BB3">
        <w:t>added</w:t>
      </w:r>
      <w:r w:rsidR="0035161D">
        <w:t>,</w:t>
      </w:r>
      <w:r w:rsidR="00FB0BB3">
        <w:t xml:space="preserve"> </w:t>
      </w:r>
      <w:r w:rsidR="0035161D">
        <w:t xml:space="preserve">named </w:t>
      </w:r>
      <w:r w:rsidR="00FB0BB3">
        <w:t>“</w:t>
      </w:r>
      <w:r w:rsidR="00D02035">
        <w:t>u</w:t>
      </w:r>
      <w:r w:rsidR="00FB0BB3">
        <w:t>plift”</w:t>
      </w:r>
      <w:r w:rsidR="0035161D">
        <w:t>,</w:t>
      </w:r>
      <w:r w:rsidR="0089754D">
        <w:t xml:space="preserve"> which is </w:t>
      </w:r>
      <w:r w:rsidR="00FA7670">
        <w:t xml:space="preserve">intended </w:t>
      </w:r>
      <w:r w:rsidR="0089754D">
        <w:t xml:space="preserve">to be used internally by Taylor &amp; Francis </w:t>
      </w:r>
      <w:r w:rsidR="00BC5F91">
        <w:t xml:space="preserve">to support </w:t>
      </w:r>
      <w:r w:rsidR="0089754D">
        <w:t xml:space="preserve">work on </w:t>
      </w:r>
      <w:r w:rsidR="00BC675F">
        <w:t>archive</w:t>
      </w:r>
      <w:r w:rsidR="0089754D">
        <w:t xml:space="preserve"> content</w:t>
      </w:r>
      <w:r w:rsidR="00AC71B7">
        <w:t xml:space="preserve"> that is processed using the JATS Uplift transformation</w:t>
      </w:r>
      <w:r w:rsidR="00BD3B22">
        <w:t xml:space="preserve"> service</w:t>
      </w:r>
      <w:r w:rsidR="0089754D">
        <w:t xml:space="preserve">. </w:t>
      </w:r>
      <w:r w:rsidR="00BC5F91">
        <w:t xml:space="preserve">Initially, this </w:t>
      </w:r>
      <w:r w:rsidR="0086153C">
        <w:t>new phase is aligned with the</w:t>
      </w:r>
      <w:r w:rsidR="009F483C">
        <w:t xml:space="preserve"> </w:t>
      </w:r>
      <w:r w:rsidR="0086153C">
        <w:t>“</w:t>
      </w:r>
      <w:r w:rsidR="00D02035">
        <w:t>c</w:t>
      </w:r>
      <w:r w:rsidR="0086153C">
        <w:t>urrent”</w:t>
      </w:r>
      <w:r w:rsidR="009F483C">
        <w:t xml:space="preserve"> phase</w:t>
      </w:r>
      <w:r w:rsidR="00682E4D">
        <w:t>, including the same validation rules,</w:t>
      </w:r>
      <w:r w:rsidR="0086153C">
        <w:t xml:space="preserve"> </w:t>
      </w:r>
      <w:r w:rsidR="00CD03D1">
        <w:t>but with certain validation rules excluded</w:t>
      </w:r>
      <w:r w:rsidR="009F483C">
        <w:t xml:space="preserve"> or downgraded to warnings</w:t>
      </w:r>
      <w:r w:rsidR="00CD03D1">
        <w:t>.</w:t>
      </w:r>
    </w:p>
    <w:p w14:paraId="7C91742E" w14:textId="468679F5" w:rsidR="00FA7670" w:rsidRDefault="00E26E81" w:rsidP="0046645C">
      <w:pPr>
        <w:spacing w:line="259" w:lineRule="auto"/>
      </w:pPr>
      <w:r>
        <w:t xml:space="preserve">The Schematron phase </w:t>
      </w:r>
      <w:r w:rsidR="00B23CF3">
        <w:t>“r</w:t>
      </w:r>
      <w:r>
        <w:t>endering</w:t>
      </w:r>
      <w:r w:rsidR="0086153C">
        <w:t xml:space="preserve"> </w:t>
      </w:r>
      <w:r w:rsidR="00B23CF3">
        <w:t>a</w:t>
      </w:r>
      <w:r>
        <w:t>lerts</w:t>
      </w:r>
      <w:r w:rsidR="00B23CF3">
        <w:t>”</w:t>
      </w:r>
      <w:r>
        <w:t xml:space="preserve"> has been removed. The </w:t>
      </w:r>
      <w:r w:rsidR="00B23CF3">
        <w:t>“r</w:t>
      </w:r>
      <w:r>
        <w:t>endering</w:t>
      </w:r>
      <w:r w:rsidR="0086153C">
        <w:t xml:space="preserve"> </w:t>
      </w:r>
      <w:r w:rsidR="00B23CF3">
        <w:t>a</w:t>
      </w:r>
      <w:r>
        <w:t>lerts</w:t>
      </w:r>
      <w:r w:rsidR="00B23CF3">
        <w:t>”</w:t>
      </w:r>
      <w:r>
        <w:t xml:space="preserve"> phase was used </w:t>
      </w:r>
      <w:r w:rsidR="007B5377">
        <w:t xml:space="preserve">in the JATS Rendering Service </w:t>
      </w:r>
      <w:r w:rsidR="002D7C5E">
        <w:t xml:space="preserve">for </w:t>
      </w:r>
      <w:r w:rsidR="007B5377">
        <w:t>CATS</w:t>
      </w:r>
      <w:r w:rsidR="002D7C5E">
        <w:t xml:space="preserve"> Online Advances, which </w:t>
      </w:r>
      <w:r w:rsidR="00213F7B">
        <w:t xml:space="preserve">no </w:t>
      </w:r>
      <w:r w:rsidR="002D7C5E">
        <w:t>longer use</w:t>
      </w:r>
      <w:r w:rsidR="00213F7B">
        <w:t>s</w:t>
      </w:r>
      <w:r w:rsidR="002D7C5E">
        <w:t xml:space="preserve"> this phase.</w:t>
      </w:r>
    </w:p>
    <w:p w14:paraId="4516C58A" w14:textId="77777777" w:rsidR="00280509" w:rsidRPr="00502B25" w:rsidRDefault="00280509" w:rsidP="0046645C">
      <w:pPr>
        <w:spacing w:line="259" w:lineRule="auto"/>
      </w:pPr>
    </w:p>
    <w:p w14:paraId="08064977" w14:textId="6EEBF1CC" w:rsidR="00BA4951" w:rsidRPr="00502B25" w:rsidRDefault="00BA4951" w:rsidP="00BA4951">
      <w:pPr>
        <w:pStyle w:val="Heading1"/>
      </w:pPr>
      <w:r w:rsidRPr="00502B25">
        <w:t>Minor Improvements</w:t>
      </w:r>
      <w:bookmarkEnd w:id="1"/>
      <w:bookmarkEnd w:id="2"/>
      <w:bookmarkEnd w:id="3"/>
    </w:p>
    <w:p w14:paraId="6C03F0D2" w14:textId="25016022" w:rsidR="00382C70" w:rsidRDefault="00BA4951" w:rsidP="00BA4951">
      <w:pPr>
        <w:spacing w:line="259" w:lineRule="auto"/>
      </w:pPr>
      <w:r w:rsidRPr="00502B25">
        <w:t>Jira ticket</w:t>
      </w:r>
      <w:r w:rsidR="00195DC0" w:rsidRPr="00502B25">
        <w:t>s</w:t>
      </w:r>
      <w:r w:rsidRPr="00502B25">
        <w:t xml:space="preserve">: </w:t>
      </w:r>
      <w:r w:rsidR="00063A34" w:rsidRPr="00502B25">
        <w:t xml:space="preserve">JATS-496, </w:t>
      </w:r>
      <w:r w:rsidR="003E4700" w:rsidRPr="00502B25">
        <w:t>JATS-504</w:t>
      </w:r>
    </w:p>
    <w:p w14:paraId="471B714A" w14:textId="77777777" w:rsidR="0052210A" w:rsidRPr="00502B25" w:rsidRDefault="0052210A" w:rsidP="00BA4951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502B25" w14:paraId="4CBA4328" w14:textId="77777777" w:rsidTr="00B32B16">
        <w:tc>
          <w:tcPr>
            <w:tcW w:w="517" w:type="pct"/>
          </w:tcPr>
          <w:p w14:paraId="2372098B" w14:textId="77777777" w:rsidR="00BA4951" w:rsidRPr="00502B25" w:rsidRDefault="00BA4951" w:rsidP="00B32B16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502B25" w:rsidRDefault="00BA4951" w:rsidP="00B32B16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502B25" w:rsidRDefault="00BA4951" w:rsidP="00B32B16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502B25" w:rsidRDefault="00BA4951" w:rsidP="00B32B16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502B25" w:rsidRDefault="00BA4951" w:rsidP="00B32B16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ID</w:t>
            </w:r>
          </w:p>
        </w:tc>
      </w:tr>
      <w:tr w:rsidR="00427935" w:rsidRPr="00502B25" w14:paraId="332A4E27" w14:textId="77777777" w:rsidTr="00167E7A">
        <w:tc>
          <w:tcPr>
            <w:tcW w:w="517" w:type="pct"/>
          </w:tcPr>
          <w:p w14:paraId="7862F479" w14:textId="77777777" w:rsidR="00427935" w:rsidRPr="00502B25" w:rsidRDefault="00427935" w:rsidP="00167E7A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749B408" w14:textId="77777777" w:rsidR="00427935" w:rsidRPr="00502B25" w:rsidRDefault="00427935" w:rsidP="00167E7A">
            <w:pPr>
              <w:spacing w:line="259" w:lineRule="auto"/>
            </w:pPr>
            <w:r>
              <w:t>Updated to avoid incorrect validation error when alt text contains a number that is also contained in the figure label.</w:t>
            </w:r>
          </w:p>
        </w:tc>
        <w:tc>
          <w:tcPr>
            <w:tcW w:w="548" w:type="pct"/>
          </w:tcPr>
          <w:p w14:paraId="318C43F0" w14:textId="5FDF65E4" w:rsidR="00427935" w:rsidRPr="00502B25" w:rsidRDefault="004849F7" w:rsidP="00167E7A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7836B52" w14:textId="7BA47A53" w:rsidR="00427935" w:rsidRDefault="004A3F45" w:rsidP="00167E7A">
            <w:pPr>
              <w:spacing w:line="259" w:lineRule="auto"/>
            </w:pPr>
            <w:r>
              <w:t>Current</w:t>
            </w:r>
          </w:p>
          <w:p w14:paraId="0F2DEF55" w14:textId="623C0C0B" w:rsidR="004A3F45" w:rsidRDefault="004A3F45" w:rsidP="00167E7A">
            <w:pPr>
              <w:spacing w:line="259" w:lineRule="auto"/>
            </w:pPr>
            <w:r>
              <w:t>Converted</w:t>
            </w:r>
          </w:p>
          <w:p w14:paraId="2C890090" w14:textId="77777777" w:rsidR="004A3F45" w:rsidRDefault="004A3F45" w:rsidP="00167E7A">
            <w:pPr>
              <w:spacing w:line="259" w:lineRule="auto"/>
            </w:pPr>
            <w:r>
              <w:t>Scanned</w:t>
            </w:r>
          </w:p>
          <w:p w14:paraId="6D172E65" w14:textId="3DA447C0" w:rsidR="00110A50" w:rsidRPr="00502B25" w:rsidRDefault="00110A50" w:rsidP="00167E7A">
            <w:pPr>
              <w:spacing w:line="259" w:lineRule="auto"/>
            </w:pPr>
            <w:r>
              <w:t>Uplift</w:t>
            </w:r>
          </w:p>
        </w:tc>
        <w:tc>
          <w:tcPr>
            <w:tcW w:w="912" w:type="pct"/>
          </w:tcPr>
          <w:p w14:paraId="2D5BBB39" w14:textId="77777777" w:rsidR="00427935" w:rsidRPr="00502B25" w:rsidRDefault="00427935" w:rsidP="00167E7A">
            <w:pPr>
              <w:spacing w:line="259" w:lineRule="auto"/>
            </w:pPr>
            <w:r w:rsidRPr="00D95A27">
              <w:t>JATS-0001-007</w:t>
            </w:r>
          </w:p>
        </w:tc>
      </w:tr>
      <w:tr w:rsidR="005F431F" w:rsidRPr="00502B25" w14:paraId="3B16AD51" w14:textId="77777777" w:rsidTr="0083738E">
        <w:tc>
          <w:tcPr>
            <w:tcW w:w="517" w:type="pct"/>
          </w:tcPr>
          <w:p w14:paraId="77A4D0DC" w14:textId="6683ED5B" w:rsidR="005F431F" w:rsidRPr="00502B25" w:rsidRDefault="00786CB6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8ED8894" w14:textId="0DE3D05A" w:rsidR="005F431F" w:rsidRPr="00502B25" w:rsidRDefault="00786CB6" w:rsidP="00FF2AC8">
            <w:pPr>
              <w:spacing w:line="259" w:lineRule="auto"/>
            </w:pPr>
            <w:r>
              <w:t xml:space="preserve">Removed extra characters </w:t>
            </w:r>
            <w:r w:rsidR="00097134">
              <w:t xml:space="preserve">in </w:t>
            </w:r>
            <w:r>
              <w:t>message</w:t>
            </w:r>
          </w:p>
        </w:tc>
        <w:tc>
          <w:tcPr>
            <w:tcW w:w="548" w:type="pct"/>
          </w:tcPr>
          <w:p w14:paraId="1B9D4499" w14:textId="1F1BECB9" w:rsidR="005F431F" w:rsidRPr="00502B25" w:rsidRDefault="004A3F45" w:rsidP="0083738E">
            <w:pPr>
              <w:spacing w:line="259" w:lineRule="auto"/>
            </w:pPr>
            <w:r>
              <w:t>Info</w:t>
            </w:r>
          </w:p>
        </w:tc>
        <w:tc>
          <w:tcPr>
            <w:tcW w:w="655" w:type="pct"/>
          </w:tcPr>
          <w:p w14:paraId="740866A5" w14:textId="77777777" w:rsidR="005F431F" w:rsidRDefault="00112ABE" w:rsidP="005603E0">
            <w:pPr>
              <w:spacing w:line="259" w:lineRule="auto"/>
            </w:pPr>
            <w:r>
              <w:t>Current</w:t>
            </w:r>
          </w:p>
          <w:p w14:paraId="7595E712" w14:textId="77777777" w:rsidR="00112ABE" w:rsidRDefault="00112ABE" w:rsidP="005603E0">
            <w:pPr>
              <w:spacing w:line="259" w:lineRule="auto"/>
            </w:pPr>
            <w:r>
              <w:t>Converted</w:t>
            </w:r>
          </w:p>
          <w:p w14:paraId="073A3F27" w14:textId="77777777" w:rsidR="00112ABE" w:rsidRDefault="00112ABE" w:rsidP="005603E0">
            <w:pPr>
              <w:spacing w:line="259" w:lineRule="auto"/>
            </w:pPr>
            <w:r>
              <w:t>Scanned</w:t>
            </w:r>
          </w:p>
          <w:p w14:paraId="7B5D6936" w14:textId="00FCAD14" w:rsidR="00110A50" w:rsidRPr="00502B25" w:rsidRDefault="00110A50" w:rsidP="005603E0">
            <w:pPr>
              <w:spacing w:line="259" w:lineRule="auto"/>
            </w:pPr>
            <w:r>
              <w:t>Uplift</w:t>
            </w:r>
          </w:p>
        </w:tc>
        <w:tc>
          <w:tcPr>
            <w:tcW w:w="912" w:type="pct"/>
          </w:tcPr>
          <w:p w14:paraId="499A2F55" w14:textId="22A39310" w:rsidR="005F431F" w:rsidRPr="00502B25" w:rsidRDefault="00786CB6" w:rsidP="00795D8E">
            <w:pPr>
              <w:spacing w:line="259" w:lineRule="auto"/>
            </w:pPr>
            <w:r w:rsidRPr="00502B25">
              <w:t>JATS-0028-004</w:t>
            </w:r>
          </w:p>
        </w:tc>
      </w:tr>
      <w:tr w:rsidR="00580A9D" w:rsidRPr="00502B25" w14:paraId="10F7D72F" w14:textId="77777777" w:rsidTr="0083738E">
        <w:tc>
          <w:tcPr>
            <w:tcW w:w="517" w:type="pct"/>
          </w:tcPr>
          <w:p w14:paraId="620E368B" w14:textId="30FB4BCB" w:rsidR="00580A9D" w:rsidRDefault="00580A9D" w:rsidP="0083738E">
            <w:pPr>
              <w:spacing w:line="259" w:lineRule="auto"/>
            </w:pPr>
            <w:r>
              <w:t>Removed</w:t>
            </w:r>
          </w:p>
        </w:tc>
        <w:tc>
          <w:tcPr>
            <w:tcW w:w="2368" w:type="pct"/>
          </w:tcPr>
          <w:p w14:paraId="564F6FED" w14:textId="6DC6F44A" w:rsidR="00580A9D" w:rsidRDefault="00463C45" w:rsidP="00FF2AC8">
            <w:pPr>
              <w:spacing w:line="259" w:lineRule="auto"/>
            </w:pPr>
            <w:r>
              <w:t xml:space="preserve">Previously, this rule required all content in the &lt;body&gt; element to be </w:t>
            </w:r>
            <w:r w:rsidR="00EC42E2">
              <w:t xml:space="preserve">contained in elements </w:t>
            </w:r>
            <w:r>
              <w:t xml:space="preserve">&lt;sec&gt; or &lt;sig-block&gt; </w:t>
            </w:r>
            <w:r w:rsidR="00736647">
              <w:t>to support rendering on TFO</w:t>
            </w:r>
            <w:r w:rsidR="00150FE7">
              <w:t xml:space="preserve">. </w:t>
            </w:r>
            <w:r w:rsidR="00C46C0C">
              <w:t>The rendering on TFO no longer requires this rule</w:t>
            </w:r>
            <w:r w:rsidR="00150FE7">
              <w:t>.</w:t>
            </w:r>
          </w:p>
        </w:tc>
        <w:tc>
          <w:tcPr>
            <w:tcW w:w="548" w:type="pct"/>
          </w:tcPr>
          <w:p w14:paraId="4085B37C" w14:textId="521DFFE4" w:rsidR="00580A9D" w:rsidRDefault="00580A9D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4437476" w14:textId="66A85942" w:rsidR="00580A9D" w:rsidRDefault="00580A9D" w:rsidP="005603E0">
            <w:pPr>
              <w:spacing w:line="259" w:lineRule="auto"/>
            </w:pPr>
            <w:r>
              <w:t>All</w:t>
            </w:r>
          </w:p>
        </w:tc>
        <w:tc>
          <w:tcPr>
            <w:tcW w:w="912" w:type="pct"/>
          </w:tcPr>
          <w:p w14:paraId="0AD7B999" w14:textId="2272D85F" w:rsidR="00580A9D" w:rsidRPr="00502B25" w:rsidRDefault="00580A9D" w:rsidP="00795D8E">
            <w:pPr>
              <w:spacing w:line="259" w:lineRule="auto"/>
            </w:pPr>
            <w:r w:rsidRPr="00580A9D">
              <w:t>JATS-0017-002</w:t>
            </w:r>
          </w:p>
        </w:tc>
      </w:tr>
      <w:tr w:rsidR="005F7764" w:rsidRPr="00502B25" w14:paraId="5CBAF93D" w14:textId="77777777" w:rsidTr="0083738E">
        <w:tc>
          <w:tcPr>
            <w:tcW w:w="517" w:type="pct"/>
          </w:tcPr>
          <w:p w14:paraId="1B9452DA" w14:textId="6FC9AF92" w:rsidR="005F7764" w:rsidRDefault="005F7764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243B3C61" w14:textId="6A557C5D" w:rsidR="005F7764" w:rsidRDefault="00972B97" w:rsidP="00FF2AC8">
            <w:pPr>
              <w:spacing w:line="259" w:lineRule="auto"/>
            </w:pPr>
            <w:r>
              <w:t>Changed</w:t>
            </w:r>
            <w:r w:rsidR="00E90EE0">
              <w:t xml:space="preserve"> to require </w:t>
            </w:r>
            <w:r w:rsidR="000A05CF">
              <w:t xml:space="preserve">&lt;app&gt; to contain &lt;label&gt; and/or &lt;title&gt;, instead of only </w:t>
            </w:r>
            <w:r>
              <w:t xml:space="preserve">requiring </w:t>
            </w:r>
            <w:r w:rsidR="000A05CF">
              <w:t>&lt;label&gt;</w:t>
            </w:r>
          </w:p>
        </w:tc>
        <w:tc>
          <w:tcPr>
            <w:tcW w:w="548" w:type="pct"/>
          </w:tcPr>
          <w:p w14:paraId="0F881E26" w14:textId="7146E61C" w:rsidR="005F7764" w:rsidRDefault="00E90EE0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2A264B2D" w14:textId="77777777" w:rsidR="005F7764" w:rsidRDefault="00E90EE0" w:rsidP="005603E0">
            <w:pPr>
              <w:spacing w:line="259" w:lineRule="auto"/>
            </w:pPr>
            <w:r>
              <w:t>Current</w:t>
            </w:r>
          </w:p>
          <w:p w14:paraId="63701DBD" w14:textId="77777777" w:rsidR="00E90EE0" w:rsidRDefault="00E90EE0" w:rsidP="005603E0">
            <w:pPr>
              <w:spacing w:line="259" w:lineRule="auto"/>
            </w:pPr>
            <w:r>
              <w:t>Converted</w:t>
            </w:r>
          </w:p>
          <w:p w14:paraId="73F9412A" w14:textId="13D4E27E" w:rsidR="00E90EE0" w:rsidRDefault="00E90EE0" w:rsidP="005603E0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3C45CC4A" w14:textId="1BB1CD5B" w:rsidR="005F7764" w:rsidRPr="00580A9D" w:rsidRDefault="00E90EE0" w:rsidP="00795D8E">
            <w:pPr>
              <w:spacing w:line="259" w:lineRule="auto"/>
            </w:pPr>
            <w:r w:rsidRPr="00E90EE0">
              <w:t>JATS-0003-001</w:t>
            </w:r>
          </w:p>
        </w:tc>
      </w:tr>
      <w:tr w:rsidR="000A05CF" w:rsidRPr="00502B25" w14:paraId="62E24E4B" w14:textId="77777777" w:rsidTr="0083738E">
        <w:tc>
          <w:tcPr>
            <w:tcW w:w="517" w:type="pct"/>
          </w:tcPr>
          <w:p w14:paraId="3FB4C675" w14:textId="130FA656" w:rsidR="000A05CF" w:rsidRDefault="00972B97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52E4BA0" w14:textId="3B077877" w:rsidR="000A05CF" w:rsidRDefault="00972B97" w:rsidP="00FF2AC8">
            <w:pPr>
              <w:spacing w:line="259" w:lineRule="auto"/>
            </w:pPr>
            <w:r>
              <w:t>Changed to require &lt;app-group&gt; to contain &lt;app&gt; elements</w:t>
            </w:r>
            <w:r w:rsidR="009D065F">
              <w:t xml:space="preserve">, instead of </w:t>
            </w:r>
            <w:r w:rsidR="00122D42">
              <w:t xml:space="preserve">requiring only </w:t>
            </w:r>
            <w:r w:rsidR="009D065F">
              <w:t>&lt;app&gt;</w:t>
            </w:r>
            <w:r w:rsidR="00122D42">
              <w:t xml:space="preserve"> elements</w:t>
            </w:r>
          </w:p>
        </w:tc>
        <w:tc>
          <w:tcPr>
            <w:tcW w:w="548" w:type="pct"/>
          </w:tcPr>
          <w:p w14:paraId="2C17F9CA" w14:textId="52A3D394" w:rsidR="000A05CF" w:rsidRDefault="009D065F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88A551D" w14:textId="77777777" w:rsidR="000A05CF" w:rsidRDefault="009D065F" w:rsidP="005603E0">
            <w:pPr>
              <w:spacing w:line="259" w:lineRule="auto"/>
            </w:pPr>
            <w:r>
              <w:t>Current</w:t>
            </w:r>
          </w:p>
          <w:p w14:paraId="1FDAE27F" w14:textId="77777777" w:rsidR="009D065F" w:rsidRDefault="009D065F" w:rsidP="005603E0">
            <w:pPr>
              <w:spacing w:line="259" w:lineRule="auto"/>
            </w:pPr>
            <w:r>
              <w:t>Converted</w:t>
            </w:r>
          </w:p>
          <w:p w14:paraId="42851BBA" w14:textId="77777777" w:rsidR="009D065F" w:rsidRDefault="009D065F" w:rsidP="005603E0">
            <w:pPr>
              <w:spacing w:line="259" w:lineRule="auto"/>
            </w:pPr>
            <w:r>
              <w:t>Scanned</w:t>
            </w:r>
          </w:p>
          <w:p w14:paraId="2ED68ADB" w14:textId="6BE89DDC" w:rsidR="009D065F" w:rsidRDefault="009D065F" w:rsidP="005603E0">
            <w:pPr>
              <w:spacing w:line="259" w:lineRule="auto"/>
            </w:pPr>
            <w:r>
              <w:t>Uplift</w:t>
            </w:r>
          </w:p>
        </w:tc>
        <w:tc>
          <w:tcPr>
            <w:tcW w:w="912" w:type="pct"/>
          </w:tcPr>
          <w:p w14:paraId="7799D08B" w14:textId="221E93E4" w:rsidR="000A05CF" w:rsidRPr="00E90EE0" w:rsidRDefault="009D065F" w:rsidP="00795D8E">
            <w:pPr>
              <w:spacing w:line="259" w:lineRule="auto"/>
            </w:pPr>
            <w:r w:rsidRPr="00E90EE0">
              <w:t>JATS-0003-00</w:t>
            </w:r>
            <w:r>
              <w:t>2</w:t>
            </w:r>
          </w:p>
        </w:tc>
      </w:tr>
    </w:tbl>
    <w:p w14:paraId="6D2C026C" w14:textId="77777777" w:rsidR="00727214" w:rsidRPr="00502B25" w:rsidRDefault="00727214" w:rsidP="00AF5D54">
      <w:pPr>
        <w:spacing w:line="259" w:lineRule="auto"/>
      </w:pPr>
    </w:p>
    <w:p w14:paraId="7D2884F9" w14:textId="66A3F275" w:rsidR="00E737B7" w:rsidRPr="00502B25" w:rsidRDefault="00E737B7" w:rsidP="00E737B7">
      <w:pPr>
        <w:pStyle w:val="Heading1"/>
      </w:pPr>
      <w:r w:rsidRPr="00502B25">
        <w:t>NISO JAV 2026</w:t>
      </w:r>
    </w:p>
    <w:p w14:paraId="74F8FAD1" w14:textId="7F16EE49" w:rsidR="00097134" w:rsidRDefault="00E737B7" w:rsidP="00E737B7">
      <w:pPr>
        <w:spacing w:line="259" w:lineRule="auto"/>
      </w:pPr>
      <w:r w:rsidRPr="00502B25">
        <w:t>Jira tickets: JATS-498</w:t>
      </w:r>
    </w:p>
    <w:p w14:paraId="5662A61C" w14:textId="60626C03" w:rsidR="00A6191F" w:rsidRDefault="00A6191F" w:rsidP="00E737B7">
      <w:pPr>
        <w:spacing w:line="259" w:lineRule="auto"/>
      </w:pPr>
      <w:r>
        <w:t xml:space="preserve">A new edition of the </w:t>
      </w:r>
      <w:r w:rsidR="00C225E7">
        <w:t xml:space="preserve">NISO </w:t>
      </w:r>
      <w:r w:rsidR="00C225E7" w:rsidRPr="00C225E7">
        <w:t>Journal Article Version (JAV) Recommended Practice</w:t>
      </w:r>
      <w:r w:rsidR="00403540">
        <w:t xml:space="preserve"> is expected in 2026. </w:t>
      </w:r>
      <w:r w:rsidR="009369B3">
        <w:t xml:space="preserve">Currently, Taylor &amp; Francis is using the </w:t>
      </w:r>
      <w:r w:rsidR="00427935">
        <w:t>original</w:t>
      </w:r>
      <w:r w:rsidR="009369B3">
        <w:t xml:space="preserve"> version of NISO JAV which was published in 2008. </w:t>
      </w:r>
    </w:p>
    <w:p w14:paraId="5ECF88EF" w14:textId="547192BD" w:rsidR="00F72CFA" w:rsidRDefault="00562CCB" w:rsidP="00E737B7">
      <w:pPr>
        <w:spacing w:line="259" w:lineRule="auto"/>
      </w:pPr>
      <w:r w:rsidRPr="00502B25">
        <w:t xml:space="preserve">This </w:t>
      </w:r>
      <w:r w:rsidR="00B75C8F">
        <w:t xml:space="preserve">Schematron </w:t>
      </w:r>
      <w:r w:rsidRPr="00502B25">
        <w:t xml:space="preserve">update includes changes </w:t>
      </w:r>
      <w:r w:rsidR="00BD0152">
        <w:t xml:space="preserve">to enable </w:t>
      </w:r>
      <w:r w:rsidR="00532378">
        <w:t xml:space="preserve">&lt;article-version&gt; tagging using JAV 2026 while retaining compatibility with </w:t>
      </w:r>
      <w:r w:rsidR="00A33329">
        <w:t xml:space="preserve">existing &lt;article-version&gt; </w:t>
      </w:r>
      <w:r w:rsidR="0009702A">
        <w:t xml:space="preserve">tagging </w:t>
      </w:r>
      <w:r w:rsidR="00A33329">
        <w:t xml:space="preserve">that uses </w:t>
      </w:r>
      <w:r w:rsidR="00532378">
        <w:t>JAV 2008.</w:t>
      </w:r>
      <w:r w:rsidR="00A33329">
        <w:t xml:space="preserve"> </w:t>
      </w:r>
      <w:r w:rsidR="00EC6648">
        <w:t xml:space="preserve">These changes include minor updates to existing validation rules for the &lt;article-version&gt; element, and </w:t>
      </w:r>
      <w:r w:rsidR="00A25746">
        <w:t>new validation rules added for JAV 2026.</w:t>
      </w:r>
      <w:r w:rsidR="00464F50">
        <w:t xml:space="preserve"> </w:t>
      </w:r>
      <w:r w:rsidR="00865F02">
        <w:t>With this update, a</w:t>
      </w:r>
      <w:r w:rsidR="00464F50">
        <w:t xml:space="preserve">rticle XML that contains </w:t>
      </w:r>
      <w:r w:rsidR="00865F02">
        <w:t xml:space="preserve">correct </w:t>
      </w:r>
      <w:r w:rsidR="00464F50">
        <w:t xml:space="preserve">&lt;article-version&gt; tagging using either JAV 2008 or JAV 2026 </w:t>
      </w:r>
      <w:r w:rsidR="00C927EE">
        <w:t>can be validated</w:t>
      </w:r>
      <w:r w:rsidR="00865F02">
        <w:t>.</w:t>
      </w:r>
    </w:p>
    <w:p w14:paraId="4A11C585" w14:textId="351CDBFA" w:rsidR="0021721C" w:rsidRDefault="0021721C" w:rsidP="00E737B7">
      <w:pPr>
        <w:spacing w:line="259" w:lineRule="auto"/>
      </w:pPr>
      <w:proofErr w:type="gramStart"/>
      <w:r>
        <w:t>At this time</w:t>
      </w:r>
      <w:proofErr w:type="gramEnd"/>
      <w:r>
        <w:t xml:space="preserve">, no changes </w:t>
      </w:r>
      <w:r w:rsidR="00CD3C91">
        <w:t xml:space="preserve">are required </w:t>
      </w:r>
      <w:r>
        <w:t xml:space="preserve">to &lt;article-version&gt; tagging in </w:t>
      </w:r>
      <w:r w:rsidR="00280509">
        <w:t>file deliveries from suppliers</w:t>
      </w:r>
      <w:r>
        <w:t>.</w:t>
      </w:r>
      <w:r w:rsidR="00CD3C91">
        <w:t xml:space="preserve"> </w:t>
      </w:r>
      <w:r w:rsidR="00006E94">
        <w:t xml:space="preserve">Updated tagging instructions </w:t>
      </w:r>
      <w:r w:rsidR="009D727E">
        <w:t>based on</w:t>
      </w:r>
      <w:r w:rsidR="00467B6E">
        <w:t xml:space="preserve"> </w:t>
      </w:r>
      <w:r w:rsidR="00006E94">
        <w:t>JAV 2026 will be provided</w:t>
      </w:r>
      <w:r w:rsidR="00DD036B">
        <w:t xml:space="preserve"> </w:t>
      </w:r>
      <w:r w:rsidR="006D210E">
        <w:t xml:space="preserve">at a later date at </w:t>
      </w:r>
      <w:hyperlink r:id="rId15" w:history="1">
        <w:r w:rsidR="006D210E" w:rsidRPr="00AB7E5A">
          <w:rPr>
            <w:rStyle w:val="Hyperlink"/>
          </w:rPr>
          <w:t>https://jats.taylorandfrancis.com/jats-guide/topics/article-versioning/</w:t>
        </w:r>
      </w:hyperlink>
      <w:r w:rsidR="006D210E">
        <w:t xml:space="preserve"> </w:t>
      </w:r>
    </w:p>
    <w:p w14:paraId="6892B374" w14:textId="77777777" w:rsidR="006D210E" w:rsidRPr="00502B25" w:rsidRDefault="006D210E" w:rsidP="00E737B7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E737B7" w:rsidRPr="00502B25" w14:paraId="1AEA7716" w14:textId="77777777" w:rsidTr="00147960">
        <w:tc>
          <w:tcPr>
            <w:tcW w:w="517" w:type="pct"/>
          </w:tcPr>
          <w:p w14:paraId="0AFBF5F7" w14:textId="77777777" w:rsidR="00E737B7" w:rsidRPr="00502B25" w:rsidRDefault="00E737B7" w:rsidP="00147960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7F17BA13" w14:textId="77777777" w:rsidR="00E737B7" w:rsidRPr="00502B25" w:rsidRDefault="00E737B7" w:rsidP="00147960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4C4A77B1" w14:textId="77777777" w:rsidR="00E737B7" w:rsidRPr="00502B25" w:rsidRDefault="00E737B7" w:rsidP="00147960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5FDEA6D4" w14:textId="77777777" w:rsidR="00E737B7" w:rsidRPr="00502B25" w:rsidRDefault="00E737B7" w:rsidP="00147960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7BB2F192" w14:textId="77777777" w:rsidR="00E737B7" w:rsidRPr="00502B25" w:rsidRDefault="00E737B7" w:rsidP="00147960">
            <w:pPr>
              <w:spacing w:line="259" w:lineRule="auto"/>
              <w:rPr>
                <w:b/>
                <w:bCs/>
              </w:rPr>
            </w:pPr>
            <w:r w:rsidRPr="00502B25">
              <w:rPr>
                <w:b/>
                <w:bCs/>
              </w:rPr>
              <w:t>ID</w:t>
            </w:r>
          </w:p>
        </w:tc>
      </w:tr>
      <w:tr w:rsidR="00EA2D2B" w:rsidRPr="00502B25" w14:paraId="1D5F15A7" w14:textId="77777777" w:rsidTr="00147960">
        <w:tc>
          <w:tcPr>
            <w:tcW w:w="517" w:type="pct"/>
          </w:tcPr>
          <w:p w14:paraId="428068FC" w14:textId="09592886" w:rsidR="00EA2D2B" w:rsidRPr="00502B25" w:rsidRDefault="007604AE" w:rsidP="00147960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53485A72" w14:textId="18296FD1" w:rsidR="00EA2D2B" w:rsidRPr="00502B25" w:rsidRDefault="007604AE" w:rsidP="00453CE3">
            <w:pPr>
              <w:spacing w:line="259" w:lineRule="auto"/>
            </w:pPr>
            <w:r>
              <w:t>A</w:t>
            </w:r>
            <w:r w:rsidR="00453CE3">
              <w:t>dd</w:t>
            </w:r>
            <w:r w:rsidR="000C72E5">
              <w:t>ed</w:t>
            </w:r>
            <w:r w:rsidR="00453CE3">
              <w:t xml:space="preserve"> article-version to the list of elements whose content can be in their attributes only</w:t>
            </w:r>
          </w:p>
        </w:tc>
        <w:tc>
          <w:tcPr>
            <w:tcW w:w="548" w:type="pct"/>
          </w:tcPr>
          <w:p w14:paraId="19C2AB85" w14:textId="67F69F53" w:rsidR="00EA2D2B" w:rsidRPr="00502B25" w:rsidRDefault="0059724C" w:rsidP="00147960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C3ADA91" w14:textId="5945D42B" w:rsidR="00EA2D2B" w:rsidRPr="00502B25" w:rsidRDefault="0059724C" w:rsidP="00147960">
            <w:pPr>
              <w:spacing w:line="259" w:lineRule="auto"/>
            </w:pPr>
            <w:r>
              <w:t>All</w:t>
            </w:r>
          </w:p>
        </w:tc>
        <w:tc>
          <w:tcPr>
            <w:tcW w:w="912" w:type="pct"/>
          </w:tcPr>
          <w:p w14:paraId="58DFD0EE" w14:textId="6A431B41" w:rsidR="00EA2D2B" w:rsidRPr="00502B25" w:rsidRDefault="0024794C" w:rsidP="0024794C">
            <w:pPr>
              <w:spacing w:line="259" w:lineRule="auto"/>
            </w:pPr>
            <w:r>
              <w:t>JATS-0042-001</w:t>
            </w:r>
          </w:p>
        </w:tc>
      </w:tr>
      <w:tr w:rsidR="00E737B7" w:rsidRPr="00502B25" w14:paraId="2783B592" w14:textId="77777777" w:rsidTr="00147960">
        <w:tc>
          <w:tcPr>
            <w:tcW w:w="517" w:type="pct"/>
          </w:tcPr>
          <w:p w14:paraId="1EA6F03B" w14:textId="090F689F" w:rsidR="00E737B7" w:rsidRPr="00502B25" w:rsidRDefault="00C322B3" w:rsidP="00147960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55AC8B3" w14:textId="0A1F6F77" w:rsidR="00E737B7" w:rsidRPr="00502B25" w:rsidRDefault="001809D0" w:rsidP="001809D0">
            <w:pPr>
              <w:spacing w:line="259" w:lineRule="auto"/>
            </w:pPr>
            <w:r>
              <w:t>Modified to require either article-version or article-version-alternatives instead of only article-version</w:t>
            </w:r>
          </w:p>
        </w:tc>
        <w:tc>
          <w:tcPr>
            <w:tcW w:w="548" w:type="pct"/>
          </w:tcPr>
          <w:p w14:paraId="06D23686" w14:textId="50718932" w:rsidR="00E737B7" w:rsidRPr="00502B25" w:rsidRDefault="0059724C" w:rsidP="00147960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174B6A3" w14:textId="77777777" w:rsidR="00E737B7" w:rsidRDefault="0059724C" w:rsidP="00147960">
            <w:pPr>
              <w:spacing w:line="259" w:lineRule="auto"/>
            </w:pPr>
            <w:r>
              <w:t>Converted</w:t>
            </w:r>
          </w:p>
          <w:p w14:paraId="463141CE" w14:textId="77777777" w:rsidR="0059724C" w:rsidRDefault="0059724C" w:rsidP="00147960">
            <w:pPr>
              <w:spacing w:line="259" w:lineRule="auto"/>
            </w:pPr>
            <w:r>
              <w:t>Current</w:t>
            </w:r>
          </w:p>
          <w:p w14:paraId="6DD571D0" w14:textId="15B0F940" w:rsidR="00F44DA7" w:rsidRPr="00502B25" w:rsidRDefault="0059724C" w:rsidP="00147960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307C3180" w14:textId="0BE2779D" w:rsidR="00E737B7" w:rsidRPr="00502B25" w:rsidRDefault="001809D0" w:rsidP="00147960">
            <w:pPr>
              <w:spacing w:line="259" w:lineRule="auto"/>
            </w:pPr>
            <w:r>
              <w:t>JATS-00</w:t>
            </w:r>
            <w:r w:rsidR="00D454FF">
              <w:t>45</w:t>
            </w:r>
            <w:r>
              <w:t>-001</w:t>
            </w:r>
          </w:p>
        </w:tc>
      </w:tr>
      <w:tr w:rsidR="00DE781E" w:rsidRPr="00502B25" w14:paraId="02ADFF9E" w14:textId="77777777" w:rsidTr="00167E7A">
        <w:tc>
          <w:tcPr>
            <w:tcW w:w="517" w:type="pct"/>
          </w:tcPr>
          <w:p w14:paraId="1ACB635C" w14:textId="6D7FAAB6" w:rsidR="00DE781E" w:rsidRDefault="00DE781E" w:rsidP="00167E7A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7AF8C8E" w14:textId="0F31B9B2" w:rsidR="00DE781E" w:rsidRDefault="00D454FF" w:rsidP="008F411A">
            <w:pPr>
              <w:spacing w:line="259" w:lineRule="auto"/>
            </w:pPr>
            <w:r>
              <w:t>Modified to require either article-version or article-version-alternatives instead of only article-version</w:t>
            </w:r>
          </w:p>
        </w:tc>
        <w:tc>
          <w:tcPr>
            <w:tcW w:w="548" w:type="pct"/>
          </w:tcPr>
          <w:p w14:paraId="74AFC5AD" w14:textId="42FBE4BD" w:rsidR="00DE781E" w:rsidRDefault="006A719A" w:rsidP="00DE781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922DDAA" w14:textId="77777777" w:rsidR="00DE781E" w:rsidRDefault="00DE781E" w:rsidP="00DE781E">
            <w:pPr>
              <w:spacing w:line="259" w:lineRule="auto"/>
            </w:pPr>
            <w:r>
              <w:t>Converted</w:t>
            </w:r>
          </w:p>
          <w:p w14:paraId="299EA6F0" w14:textId="77777777" w:rsidR="00DE781E" w:rsidRDefault="00DE781E" w:rsidP="00DE781E">
            <w:pPr>
              <w:spacing w:line="259" w:lineRule="auto"/>
            </w:pPr>
            <w:r>
              <w:t>Current</w:t>
            </w:r>
          </w:p>
          <w:p w14:paraId="65ABF8BA" w14:textId="77777777" w:rsidR="00DE781E" w:rsidRDefault="00DE781E" w:rsidP="00DE781E">
            <w:pPr>
              <w:spacing w:line="259" w:lineRule="auto"/>
            </w:pPr>
            <w:r>
              <w:t>Scanned</w:t>
            </w:r>
          </w:p>
          <w:p w14:paraId="163F707E" w14:textId="70EB39DC" w:rsidR="00BC0845" w:rsidRDefault="00BC0845" w:rsidP="00DE781E">
            <w:pPr>
              <w:spacing w:line="259" w:lineRule="auto"/>
            </w:pPr>
            <w:r>
              <w:t>Uplift</w:t>
            </w:r>
          </w:p>
        </w:tc>
        <w:tc>
          <w:tcPr>
            <w:tcW w:w="912" w:type="pct"/>
          </w:tcPr>
          <w:p w14:paraId="1ACB41F4" w14:textId="7AE9CEA4" w:rsidR="00DE781E" w:rsidRDefault="00DE781E" w:rsidP="00167E7A">
            <w:pPr>
              <w:spacing w:line="259" w:lineRule="auto"/>
            </w:pPr>
            <w:r>
              <w:t>JATS-0009-001</w:t>
            </w:r>
          </w:p>
        </w:tc>
      </w:tr>
      <w:tr w:rsidR="00571A06" w:rsidRPr="00502B25" w14:paraId="5EEE2705" w14:textId="77777777" w:rsidTr="00167E7A">
        <w:tc>
          <w:tcPr>
            <w:tcW w:w="517" w:type="pct"/>
          </w:tcPr>
          <w:p w14:paraId="43FA9A95" w14:textId="77777777" w:rsidR="00571A06" w:rsidRPr="00502B25" w:rsidRDefault="00571A06" w:rsidP="00167E7A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3287B48D" w14:textId="54C75F71" w:rsidR="00571A06" w:rsidRPr="0086342C" w:rsidRDefault="004E679D" w:rsidP="008F411A">
            <w:pPr>
              <w:spacing w:line="259" w:lineRule="auto"/>
            </w:pPr>
            <w:r>
              <w:t>M</w:t>
            </w:r>
            <w:r w:rsidRPr="0086342C">
              <w:t xml:space="preserve">odified for compatibility with </w:t>
            </w:r>
            <w:r>
              <w:t xml:space="preserve">JAV </w:t>
            </w:r>
            <w:r w:rsidRPr="0086342C">
              <w:t>2026</w:t>
            </w:r>
            <w:r w:rsidR="004A4FAF">
              <w:t xml:space="preserve"> by making this rule </w:t>
            </w:r>
            <w:r w:rsidR="00E179B2">
              <w:t xml:space="preserve">specific </w:t>
            </w:r>
            <w:r w:rsidR="004A4FAF">
              <w:t xml:space="preserve">to </w:t>
            </w:r>
            <w:r>
              <w:t>JAV 2008</w:t>
            </w:r>
            <w:r w:rsidR="00395316">
              <w:t>,</w:t>
            </w:r>
            <w:r w:rsidR="008F411A">
              <w:t xml:space="preserve"> due to “</w:t>
            </w:r>
            <w:proofErr w:type="spellStart"/>
            <w:r w:rsidR="008F411A">
              <w:t>CVoR</w:t>
            </w:r>
            <w:proofErr w:type="spellEnd"/>
            <w:r w:rsidR="008F411A">
              <w:t>”</w:t>
            </w:r>
            <w:r w:rsidR="00395316">
              <w:t>,</w:t>
            </w:r>
            <w:r w:rsidR="00E179B2">
              <w:t xml:space="preserve"> and </w:t>
            </w:r>
            <w:r w:rsidR="00601A66">
              <w:t>adjusting</w:t>
            </w:r>
            <w:r w:rsidR="00E179B2">
              <w:t xml:space="preserve"> XPath to check @vocab-term instead of </w:t>
            </w:r>
            <w:proofErr w:type="gramStart"/>
            <w:r w:rsidR="00E179B2">
              <w:t>text(</w:t>
            </w:r>
            <w:proofErr w:type="gramEnd"/>
            <w:r w:rsidR="00E179B2">
              <w:t>)</w:t>
            </w:r>
            <w:r w:rsidR="008F411A">
              <w:t xml:space="preserve">. </w:t>
            </w:r>
            <w:r w:rsidR="00E179B2">
              <w:t xml:space="preserve">The related rule </w:t>
            </w:r>
            <w:r w:rsidR="00571A06">
              <w:t>JATS-0009-00</w:t>
            </w:r>
            <w:r w:rsidR="00F85EEE">
              <w:t>3</w:t>
            </w:r>
            <w:r w:rsidR="00571A06">
              <w:t xml:space="preserve"> checks consistency </w:t>
            </w:r>
            <w:proofErr w:type="gramStart"/>
            <w:r w:rsidR="00571A06">
              <w:t>between @</w:t>
            </w:r>
            <w:proofErr w:type="gramEnd"/>
            <w:r w:rsidR="00571A06">
              <w:t xml:space="preserve">vocab-term and </w:t>
            </w:r>
            <w:proofErr w:type="gramStart"/>
            <w:r w:rsidR="00571A06">
              <w:t>text(</w:t>
            </w:r>
            <w:proofErr w:type="gramEnd"/>
            <w:r w:rsidR="00571A06">
              <w:t>).</w:t>
            </w:r>
          </w:p>
        </w:tc>
        <w:tc>
          <w:tcPr>
            <w:tcW w:w="548" w:type="pct"/>
          </w:tcPr>
          <w:p w14:paraId="1B26418B" w14:textId="311A8C6E" w:rsidR="00571A06" w:rsidRPr="00502B25" w:rsidRDefault="00AD7FD6" w:rsidP="00167E7A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F822287" w14:textId="77777777" w:rsidR="00571A06" w:rsidRDefault="00AD7FD6" w:rsidP="00167E7A">
            <w:pPr>
              <w:spacing w:line="259" w:lineRule="auto"/>
            </w:pPr>
            <w:r>
              <w:t>Current</w:t>
            </w:r>
          </w:p>
          <w:p w14:paraId="7D01BAE3" w14:textId="77777777" w:rsidR="00AD7FD6" w:rsidRDefault="00AD7FD6" w:rsidP="00167E7A">
            <w:pPr>
              <w:spacing w:line="259" w:lineRule="auto"/>
            </w:pPr>
            <w:r>
              <w:t>Scanned</w:t>
            </w:r>
          </w:p>
          <w:p w14:paraId="25AD2D71" w14:textId="31B9C2C2" w:rsidR="00736A74" w:rsidRPr="00502B25" w:rsidRDefault="00736A74" w:rsidP="00167E7A">
            <w:pPr>
              <w:spacing w:line="259" w:lineRule="auto"/>
            </w:pPr>
            <w:r>
              <w:t>Uplift</w:t>
            </w:r>
          </w:p>
        </w:tc>
        <w:tc>
          <w:tcPr>
            <w:tcW w:w="912" w:type="pct"/>
          </w:tcPr>
          <w:p w14:paraId="7FB50783" w14:textId="77777777" w:rsidR="00571A06" w:rsidRPr="004A6F61" w:rsidRDefault="00571A06" w:rsidP="00167E7A">
            <w:pPr>
              <w:spacing w:line="259" w:lineRule="auto"/>
            </w:pPr>
            <w:r>
              <w:t>JATS-0009-002</w:t>
            </w:r>
          </w:p>
        </w:tc>
      </w:tr>
      <w:tr w:rsidR="00571A06" w:rsidRPr="00502B25" w14:paraId="6E9AFE63" w14:textId="77777777" w:rsidTr="00167E7A">
        <w:tc>
          <w:tcPr>
            <w:tcW w:w="517" w:type="pct"/>
          </w:tcPr>
          <w:p w14:paraId="5AC53044" w14:textId="77777777" w:rsidR="00571A06" w:rsidRPr="00502B25" w:rsidRDefault="00571A06" w:rsidP="00167E7A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59D98149" w14:textId="138CEA53" w:rsidR="00571A06" w:rsidRDefault="005645E7" w:rsidP="00167E7A">
            <w:pPr>
              <w:spacing w:line="259" w:lineRule="auto"/>
            </w:pPr>
            <w:r>
              <w:t xml:space="preserve">Modified </w:t>
            </w:r>
            <w:r w:rsidR="00EB39BA">
              <w:t>to be specific for JAV 2008</w:t>
            </w:r>
            <w:r w:rsidR="00BC2AD5">
              <w:t xml:space="preserve"> </w:t>
            </w:r>
            <w:r w:rsidR="00083E59">
              <w:t xml:space="preserve">and </w:t>
            </w:r>
            <w:r>
              <w:t xml:space="preserve">changed </w:t>
            </w:r>
            <w:r w:rsidR="00083E59">
              <w:t>the message and XPath for better clarity.</w:t>
            </w:r>
          </w:p>
        </w:tc>
        <w:tc>
          <w:tcPr>
            <w:tcW w:w="548" w:type="pct"/>
          </w:tcPr>
          <w:p w14:paraId="0841AC88" w14:textId="6D47715B" w:rsidR="00571A06" w:rsidRPr="00502B25" w:rsidRDefault="00AD7FD6" w:rsidP="00167E7A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AA4A0DA" w14:textId="77777777" w:rsidR="00AD7FD6" w:rsidRDefault="00AD7FD6" w:rsidP="00AD7FD6">
            <w:pPr>
              <w:spacing w:line="259" w:lineRule="auto"/>
            </w:pPr>
            <w:r>
              <w:t>Current</w:t>
            </w:r>
          </w:p>
          <w:p w14:paraId="2408E2DA" w14:textId="77777777" w:rsidR="00571A06" w:rsidRDefault="00AD7FD6" w:rsidP="00AD7FD6">
            <w:pPr>
              <w:spacing w:line="259" w:lineRule="auto"/>
            </w:pPr>
            <w:r>
              <w:t>Scanned</w:t>
            </w:r>
          </w:p>
          <w:p w14:paraId="5A849D2B" w14:textId="74DC7C1F" w:rsidR="00035020" w:rsidRPr="00502B25" w:rsidRDefault="00035020" w:rsidP="00AD7FD6">
            <w:pPr>
              <w:spacing w:line="259" w:lineRule="auto"/>
            </w:pPr>
            <w:r>
              <w:t>Uplift</w:t>
            </w:r>
          </w:p>
        </w:tc>
        <w:tc>
          <w:tcPr>
            <w:tcW w:w="912" w:type="pct"/>
          </w:tcPr>
          <w:p w14:paraId="2C8E6A91" w14:textId="44E40AAD" w:rsidR="00736A74" w:rsidRPr="004A6F61" w:rsidRDefault="00571A06" w:rsidP="00167E7A">
            <w:pPr>
              <w:spacing w:line="259" w:lineRule="auto"/>
            </w:pPr>
            <w:r>
              <w:t>JATS-0009-003</w:t>
            </w:r>
          </w:p>
        </w:tc>
      </w:tr>
      <w:tr w:rsidR="00E737B7" w:rsidRPr="00502B25" w14:paraId="7703080F" w14:textId="77777777" w:rsidTr="00147960">
        <w:tc>
          <w:tcPr>
            <w:tcW w:w="517" w:type="pct"/>
          </w:tcPr>
          <w:p w14:paraId="02D9731E" w14:textId="3A2B1035" w:rsidR="00E737B7" w:rsidRPr="00502B25" w:rsidRDefault="00C322B3" w:rsidP="00147960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EBC8855" w14:textId="3BF9C262" w:rsidR="00E737B7" w:rsidRPr="00502B25" w:rsidRDefault="004A6F61" w:rsidP="00D27C2E">
            <w:pPr>
              <w:spacing w:line="259" w:lineRule="auto"/>
            </w:pPr>
            <w:r>
              <w:t>M</w:t>
            </w:r>
            <w:r w:rsidRPr="004A6F61">
              <w:t xml:space="preserve">odified </w:t>
            </w:r>
            <w:r w:rsidR="00642B02">
              <w:t xml:space="preserve">consistency </w:t>
            </w:r>
            <w:proofErr w:type="gramStart"/>
            <w:r w:rsidR="00642B02">
              <w:t>check</w:t>
            </w:r>
            <w:proofErr w:type="gramEnd"/>
            <w:r w:rsidR="00642B02">
              <w:t xml:space="preserve"> </w:t>
            </w:r>
            <w:proofErr w:type="gramStart"/>
            <w:r w:rsidR="000C72E5">
              <w:t>between</w:t>
            </w:r>
            <w:r w:rsidR="00642B02">
              <w:t xml:space="preserve"> @</w:t>
            </w:r>
            <w:proofErr w:type="gramEnd"/>
            <w:r w:rsidR="00642B02">
              <w:t xml:space="preserve">vocab </w:t>
            </w:r>
            <w:proofErr w:type="gramStart"/>
            <w:r w:rsidR="00642B02">
              <w:t>and @</w:t>
            </w:r>
            <w:proofErr w:type="gramEnd"/>
            <w:r w:rsidR="00642B02">
              <w:t>vocab-</w:t>
            </w:r>
            <w:r w:rsidR="001D5FD9">
              <w:t xml:space="preserve"> </w:t>
            </w:r>
            <w:r w:rsidR="00642B02">
              <w:t xml:space="preserve">identifier for compatibility with </w:t>
            </w:r>
            <w:r w:rsidR="001D5FD9">
              <w:t xml:space="preserve">both </w:t>
            </w:r>
            <w:r w:rsidR="00642B02">
              <w:t>JAV 2008 and JAV 2026.</w:t>
            </w:r>
          </w:p>
        </w:tc>
        <w:tc>
          <w:tcPr>
            <w:tcW w:w="548" w:type="pct"/>
          </w:tcPr>
          <w:p w14:paraId="71C6DE59" w14:textId="504C107B" w:rsidR="00E737B7" w:rsidRPr="00502B25" w:rsidRDefault="007F278F" w:rsidP="00147960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1212A82" w14:textId="77777777" w:rsidR="007F278F" w:rsidRDefault="007F278F" w:rsidP="007F278F">
            <w:pPr>
              <w:spacing w:line="259" w:lineRule="auto"/>
            </w:pPr>
            <w:r>
              <w:t>Current</w:t>
            </w:r>
          </w:p>
          <w:p w14:paraId="17DD9FF3" w14:textId="77777777" w:rsidR="00E737B7" w:rsidRDefault="007F278F" w:rsidP="007F278F">
            <w:pPr>
              <w:spacing w:line="259" w:lineRule="auto"/>
            </w:pPr>
            <w:r>
              <w:t>Scanned</w:t>
            </w:r>
          </w:p>
          <w:p w14:paraId="06F65D6B" w14:textId="3C826B57" w:rsidR="00035020" w:rsidRPr="00502B25" w:rsidRDefault="00035020" w:rsidP="007F278F">
            <w:pPr>
              <w:spacing w:line="259" w:lineRule="auto"/>
            </w:pPr>
            <w:r>
              <w:t>Uplift</w:t>
            </w:r>
          </w:p>
        </w:tc>
        <w:tc>
          <w:tcPr>
            <w:tcW w:w="912" w:type="pct"/>
          </w:tcPr>
          <w:p w14:paraId="346A8F2A" w14:textId="4788CFE2" w:rsidR="00E737B7" w:rsidRPr="00502B25" w:rsidRDefault="004A6F61" w:rsidP="00147960">
            <w:pPr>
              <w:spacing w:line="259" w:lineRule="auto"/>
            </w:pPr>
            <w:r w:rsidRPr="004A6F61">
              <w:t>JATS-0009-004</w:t>
            </w:r>
          </w:p>
        </w:tc>
      </w:tr>
      <w:tr w:rsidR="00B81412" w:rsidRPr="00CF05FE" w14:paraId="64FB153A" w14:textId="77777777" w:rsidTr="00147960">
        <w:tc>
          <w:tcPr>
            <w:tcW w:w="517" w:type="pct"/>
          </w:tcPr>
          <w:p w14:paraId="3748FB83" w14:textId="0C789FFD" w:rsidR="00B81412" w:rsidRPr="00502B25" w:rsidRDefault="007604AE" w:rsidP="00147960">
            <w:pPr>
              <w:spacing w:line="259" w:lineRule="auto"/>
            </w:pPr>
            <w:r>
              <w:lastRenderedPageBreak/>
              <w:t>New</w:t>
            </w:r>
          </w:p>
        </w:tc>
        <w:tc>
          <w:tcPr>
            <w:tcW w:w="2368" w:type="pct"/>
          </w:tcPr>
          <w:p w14:paraId="05E59B26" w14:textId="525B0EE6" w:rsidR="00B81412" w:rsidRDefault="00A638FD" w:rsidP="00B81412">
            <w:pPr>
              <w:spacing w:line="259" w:lineRule="auto"/>
            </w:pPr>
            <w:r>
              <w:t xml:space="preserve">Added </w:t>
            </w:r>
            <w:r w:rsidR="007604AE">
              <w:t xml:space="preserve">validation rules </w:t>
            </w:r>
            <w:r>
              <w:t xml:space="preserve">for </w:t>
            </w:r>
            <w:r w:rsidR="007604AE">
              <w:t xml:space="preserve">JAV </w:t>
            </w:r>
            <w:r>
              <w:t>2026</w:t>
            </w:r>
            <w:r w:rsidR="00930D56">
              <w:t>. Details are available in JATS Schematron documentation.</w:t>
            </w:r>
          </w:p>
        </w:tc>
        <w:tc>
          <w:tcPr>
            <w:tcW w:w="548" w:type="pct"/>
          </w:tcPr>
          <w:p w14:paraId="547DAA04" w14:textId="740A5453" w:rsidR="00B81412" w:rsidRPr="00502B25" w:rsidRDefault="001B62F8" w:rsidP="00147960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9A179B9" w14:textId="77777777" w:rsidR="001B62F8" w:rsidRDefault="001B62F8" w:rsidP="001B62F8">
            <w:pPr>
              <w:spacing w:line="259" w:lineRule="auto"/>
            </w:pPr>
            <w:r>
              <w:t>Current</w:t>
            </w:r>
          </w:p>
          <w:p w14:paraId="4DDC84B9" w14:textId="77777777" w:rsidR="00B81412" w:rsidRDefault="001B62F8" w:rsidP="001B62F8">
            <w:pPr>
              <w:spacing w:line="259" w:lineRule="auto"/>
            </w:pPr>
            <w:r>
              <w:t>Scanned</w:t>
            </w:r>
          </w:p>
          <w:p w14:paraId="73F0318B" w14:textId="09E90B69" w:rsidR="00C638C9" w:rsidRPr="00502B25" w:rsidRDefault="00C638C9" w:rsidP="001B62F8">
            <w:pPr>
              <w:spacing w:line="259" w:lineRule="auto"/>
            </w:pPr>
            <w:r>
              <w:t>Uplift</w:t>
            </w:r>
          </w:p>
        </w:tc>
        <w:tc>
          <w:tcPr>
            <w:tcW w:w="912" w:type="pct"/>
          </w:tcPr>
          <w:p w14:paraId="60A99662" w14:textId="65C898C7" w:rsidR="00B81412" w:rsidRPr="00CF05FE" w:rsidRDefault="00A638FD" w:rsidP="00147960">
            <w:pPr>
              <w:spacing w:line="259" w:lineRule="auto"/>
              <w:rPr>
                <w:lang w:val="fr-FR"/>
              </w:rPr>
            </w:pPr>
            <w:r w:rsidRPr="00CF05FE">
              <w:rPr>
                <w:lang w:val="fr-FR"/>
              </w:rPr>
              <w:t>JATS-0009-005 JATS-0009-006 JATS-0009-007 JATS-0009-008 JATS-0009-009</w:t>
            </w:r>
          </w:p>
        </w:tc>
      </w:tr>
    </w:tbl>
    <w:p w14:paraId="733F028B" w14:textId="77777777" w:rsidR="00E737B7" w:rsidRPr="00CF05FE" w:rsidRDefault="00E737B7" w:rsidP="00AF5D54">
      <w:pPr>
        <w:spacing w:line="259" w:lineRule="auto"/>
        <w:rPr>
          <w:lang w:val="fr-FR"/>
        </w:rPr>
      </w:pPr>
    </w:p>
    <w:sectPr w:rsidR="00E737B7" w:rsidRPr="00CF05FE" w:rsidSect="0038205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CA91" w14:textId="77777777" w:rsidR="00356552" w:rsidRPr="00502B25" w:rsidRDefault="00356552" w:rsidP="000D517F">
      <w:pPr>
        <w:spacing w:after="0" w:line="240" w:lineRule="auto"/>
      </w:pPr>
      <w:r w:rsidRPr="00502B25">
        <w:separator/>
      </w:r>
    </w:p>
  </w:endnote>
  <w:endnote w:type="continuationSeparator" w:id="0">
    <w:p w14:paraId="73046144" w14:textId="77777777" w:rsidR="00356552" w:rsidRPr="00502B25" w:rsidRDefault="00356552" w:rsidP="000D517F">
      <w:pPr>
        <w:spacing w:after="0" w:line="240" w:lineRule="auto"/>
      </w:pPr>
      <w:r w:rsidRPr="00502B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D4E5" w14:textId="77777777" w:rsidR="000D517F" w:rsidRPr="00502B25" w:rsidRDefault="000D517F">
    <w:pPr>
      <w:pStyle w:val="Footer"/>
    </w:pPr>
    <w:r w:rsidRPr="00502B25">
      <w:fldChar w:fldCharType="begin"/>
    </w:r>
    <w:r w:rsidRPr="00502B25">
      <w:instrText xml:space="preserve"> PAGE   \* MERGEFORMAT </w:instrText>
    </w:r>
    <w:r w:rsidRPr="00502B25">
      <w:fldChar w:fldCharType="separate"/>
    </w:r>
    <w:r w:rsidRPr="00502B25">
      <w:t>1</w:t>
    </w:r>
    <w:r w:rsidRPr="00502B2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A1" w14:textId="77777777" w:rsidR="00127D20" w:rsidRPr="00502B25" w:rsidRDefault="00127D20" w:rsidP="00535D96">
    <w:pPr>
      <w:pStyle w:val="Footer"/>
      <w:jc w:val="right"/>
      <w:rPr>
        <w:color w:val="4472C4" w:themeColor="accent1"/>
      </w:rPr>
    </w:pPr>
    <w:r w:rsidRPr="00502B25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502B25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02B2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502B25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02B2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2B25">
      <w:rPr>
        <w:color w:val="4472C4" w:themeColor="accent1"/>
      </w:rPr>
      <w:t xml:space="preserve">Page </w:t>
    </w:r>
    <w:r w:rsidRPr="00502B25">
      <w:rPr>
        <w:color w:val="4472C4" w:themeColor="accent1"/>
      </w:rPr>
      <w:fldChar w:fldCharType="begin"/>
    </w:r>
    <w:r w:rsidRPr="00502B25">
      <w:rPr>
        <w:color w:val="4472C4" w:themeColor="accent1"/>
      </w:rPr>
      <w:instrText xml:space="preserve"> PAGE  \* Arabic  \* MERGEFORMAT </w:instrText>
    </w:r>
    <w:r w:rsidRPr="00502B25">
      <w:rPr>
        <w:color w:val="4472C4" w:themeColor="accent1"/>
      </w:rPr>
      <w:fldChar w:fldCharType="separate"/>
    </w:r>
    <w:r w:rsidRPr="00502B25">
      <w:rPr>
        <w:color w:val="4472C4" w:themeColor="accent1"/>
      </w:rPr>
      <w:t>2</w:t>
    </w:r>
    <w:r w:rsidRPr="00502B25">
      <w:rPr>
        <w:color w:val="4472C4" w:themeColor="accent1"/>
      </w:rPr>
      <w:fldChar w:fldCharType="end"/>
    </w:r>
    <w:r w:rsidRPr="00502B25">
      <w:rPr>
        <w:color w:val="4472C4" w:themeColor="accent1"/>
      </w:rPr>
      <w:t xml:space="preserve"> of </w:t>
    </w:r>
    <w:r w:rsidRPr="00502B25">
      <w:rPr>
        <w:color w:val="4472C4" w:themeColor="accent1"/>
      </w:rPr>
      <w:fldChar w:fldCharType="begin"/>
    </w:r>
    <w:r w:rsidRPr="00502B25">
      <w:rPr>
        <w:color w:val="4472C4" w:themeColor="accent1"/>
      </w:rPr>
      <w:instrText xml:space="preserve"> NUMPAGES  \* Arabic  \* MERGEFORMAT </w:instrText>
    </w:r>
    <w:r w:rsidRPr="00502B25">
      <w:rPr>
        <w:color w:val="4472C4" w:themeColor="accent1"/>
      </w:rPr>
      <w:fldChar w:fldCharType="separate"/>
    </w:r>
    <w:r w:rsidRPr="00502B25">
      <w:rPr>
        <w:color w:val="4472C4" w:themeColor="accent1"/>
      </w:rPr>
      <w:t>2</w:t>
    </w:r>
    <w:r w:rsidRPr="00502B25">
      <w:rPr>
        <w:color w:val="4472C4" w:themeColor="accent1"/>
      </w:rPr>
      <w:fldChar w:fldCharType="end"/>
    </w:r>
  </w:p>
  <w:p w14:paraId="12D56472" w14:textId="77777777" w:rsidR="000D517F" w:rsidRPr="00502B25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90C" w14:textId="77777777" w:rsidR="007C28C1" w:rsidRPr="00502B25" w:rsidRDefault="007C28C1">
    <w:pPr>
      <w:pStyle w:val="Footer"/>
    </w:pPr>
    <w:r w:rsidRPr="00502B2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502B25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02B2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502B25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02B2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 w:rsidRPr="00502B25">
      <w:tab/>
    </w:r>
    <w:r w:rsidR="00382051" w:rsidRPr="00502B25">
      <w:tab/>
    </w:r>
    <w:r w:rsidR="00382051" w:rsidRPr="00502B25">
      <w:rPr>
        <w:color w:val="4472C4" w:themeColor="accent1"/>
      </w:rPr>
      <w:t xml:space="preserve">Page </w:t>
    </w:r>
    <w:r w:rsidR="00382051" w:rsidRPr="00502B25">
      <w:rPr>
        <w:color w:val="4472C4" w:themeColor="accent1"/>
      </w:rPr>
      <w:fldChar w:fldCharType="begin"/>
    </w:r>
    <w:r w:rsidR="00382051" w:rsidRPr="00502B25">
      <w:rPr>
        <w:color w:val="4472C4" w:themeColor="accent1"/>
      </w:rPr>
      <w:instrText xml:space="preserve"> PAGE  \* Arabic  \* MERGEFORMAT </w:instrText>
    </w:r>
    <w:r w:rsidR="00382051" w:rsidRPr="00502B25">
      <w:rPr>
        <w:color w:val="4472C4" w:themeColor="accent1"/>
      </w:rPr>
      <w:fldChar w:fldCharType="separate"/>
    </w:r>
    <w:r w:rsidR="00382051" w:rsidRPr="00502B25">
      <w:rPr>
        <w:color w:val="4472C4" w:themeColor="accent1"/>
      </w:rPr>
      <w:t>2</w:t>
    </w:r>
    <w:r w:rsidR="00382051" w:rsidRPr="00502B25">
      <w:rPr>
        <w:color w:val="4472C4" w:themeColor="accent1"/>
      </w:rPr>
      <w:fldChar w:fldCharType="end"/>
    </w:r>
    <w:r w:rsidR="00382051" w:rsidRPr="00502B25">
      <w:rPr>
        <w:color w:val="4472C4" w:themeColor="accent1"/>
      </w:rPr>
      <w:t xml:space="preserve"> of </w:t>
    </w:r>
    <w:r w:rsidR="00382051" w:rsidRPr="00502B25">
      <w:rPr>
        <w:color w:val="4472C4" w:themeColor="accent1"/>
      </w:rPr>
      <w:fldChar w:fldCharType="begin"/>
    </w:r>
    <w:r w:rsidR="00382051" w:rsidRPr="00502B25">
      <w:rPr>
        <w:color w:val="4472C4" w:themeColor="accent1"/>
      </w:rPr>
      <w:instrText xml:space="preserve"> NUMPAGES  \* Arabic  \* MERGEFORMAT </w:instrText>
    </w:r>
    <w:r w:rsidR="00382051" w:rsidRPr="00502B25">
      <w:rPr>
        <w:color w:val="4472C4" w:themeColor="accent1"/>
      </w:rPr>
      <w:fldChar w:fldCharType="separate"/>
    </w:r>
    <w:r w:rsidR="00382051" w:rsidRPr="00502B25">
      <w:rPr>
        <w:color w:val="4472C4" w:themeColor="accent1"/>
      </w:rPr>
      <w:t>4</w:t>
    </w:r>
    <w:r w:rsidR="00382051" w:rsidRPr="00502B25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9044" w14:textId="77777777" w:rsidR="00356552" w:rsidRPr="00502B25" w:rsidRDefault="00356552" w:rsidP="000D517F">
      <w:pPr>
        <w:spacing w:after="0" w:line="240" w:lineRule="auto"/>
      </w:pPr>
      <w:r w:rsidRPr="00502B25">
        <w:separator/>
      </w:r>
    </w:p>
  </w:footnote>
  <w:footnote w:type="continuationSeparator" w:id="0">
    <w:p w14:paraId="2FBA0C88" w14:textId="77777777" w:rsidR="00356552" w:rsidRPr="00502B25" w:rsidRDefault="00356552" w:rsidP="000D517F">
      <w:pPr>
        <w:spacing w:after="0" w:line="240" w:lineRule="auto"/>
      </w:pPr>
      <w:r w:rsidRPr="00502B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1C6" w14:textId="77777777" w:rsidR="007C28C1" w:rsidRPr="00502B25" w:rsidRDefault="001A4CC4">
    <w:pPr>
      <w:pStyle w:val="Header"/>
    </w:pPr>
    <w:r w:rsidRPr="00502B25"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 w:rsidRPr="00502B25">
      <w:tab/>
    </w:r>
    <w:r w:rsidR="00E50969" w:rsidRPr="00502B2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601" w14:textId="77777777" w:rsidR="00C95359" w:rsidRPr="00502B25" w:rsidRDefault="00382051">
    <w:pPr>
      <w:pStyle w:val="Header"/>
    </w:pPr>
    <w:r w:rsidRPr="00502B25"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2B25">
      <w:tab/>
    </w:r>
    <w:r w:rsidRPr="00502B25">
      <w:tab/>
    </w:r>
    <w:r w:rsidRPr="00502B25"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1140"/>
    <w:multiLevelType w:val="hybridMultilevel"/>
    <w:tmpl w:val="E99C950A"/>
    <w:lvl w:ilvl="0" w:tplc="1DE89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5"/>
  </w:num>
  <w:num w:numId="3" w16cid:durableId="1446653898">
    <w:abstractNumId w:val="2"/>
  </w:num>
  <w:num w:numId="4" w16cid:durableId="493843677">
    <w:abstractNumId w:val="6"/>
  </w:num>
  <w:num w:numId="5" w16cid:durableId="1348099581">
    <w:abstractNumId w:val="0"/>
  </w:num>
  <w:num w:numId="6" w16cid:durableId="249779299">
    <w:abstractNumId w:val="1"/>
  </w:num>
  <w:num w:numId="7" w16cid:durableId="880481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6DB9"/>
    <w:rsid w:val="00006E94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605"/>
    <w:rsid w:val="00024A2D"/>
    <w:rsid w:val="00025BC0"/>
    <w:rsid w:val="00027AC2"/>
    <w:rsid w:val="00030608"/>
    <w:rsid w:val="00035020"/>
    <w:rsid w:val="000357BE"/>
    <w:rsid w:val="00035979"/>
    <w:rsid w:val="000361CB"/>
    <w:rsid w:val="00037425"/>
    <w:rsid w:val="00037B96"/>
    <w:rsid w:val="00042454"/>
    <w:rsid w:val="0004321B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E36"/>
    <w:rsid w:val="00053F26"/>
    <w:rsid w:val="00055DA7"/>
    <w:rsid w:val="00056C9C"/>
    <w:rsid w:val="000606AC"/>
    <w:rsid w:val="0006192E"/>
    <w:rsid w:val="00061B88"/>
    <w:rsid w:val="0006287A"/>
    <w:rsid w:val="00063A34"/>
    <w:rsid w:val="000657A7"/>
    <w:rsid w:val="0006611D"/>
    <w:rsid w:val="00067AC7"/>
    <w:rsid w:val="000700A3"/>
    <w:rsid w:val="0007080D"/>
    <w:rsid w:val="00070F59"/>
    <w:rsid w:val="00071E21"/>
    <w:rsid w:val="0007303E"/>
    <w:rsid w:val="0007317F"/>
    <w:rsid w:val="00073CEC"/>
    <w:rsid w:val="00075271"/>
    <w:rsid w:val="0007536B"/>
    <w:rsid w:val="00075CB6"/>
    <w:rsid w:val="00075E2F"/>
    <w:rsid w:val="00076B63"/>
    <w:rsid w:val="0007778B"/>
    <w:rsid w:val="000812CA"/>
    <w:rsid w:val="00081859"/>
    <w:rsid w:val="00083051"/>
    <w:rsid w:val="00083984"/>
    <w:rsid w:val="00083AC7"/>
    <w:rsid w:val="00083E59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02A"/>
    <w:rsid w:val="00097134"/>
    <w:rsid w:val="0009721A"/>
    <w:rsid w:val="000A0228"/>
    <w:rsid w:val="000A05CF"/>
    <w:rsid w:val="000A0826"/>
    <w:rsid w:val="000A0C51"/>
    <w:rsid w:val="000A0DE8"/>
    <w:rsid w:val="000A2106"/>
    <w:rsid w:val="000A2C29"/>
    <w:rsid w:val="000A30B7"/>
    <w:rsid w:val="000A3149"/>
    <w:rsid w:val="000A36A4"/>
    <w:rsid w:val="000A4102"/>
    <w:rsid w:val="000A6146"/>
    <w:rsid w:val="000A61B5"/>
    <w:rsid w:val="000A76C9"/>
    <w:rsid w:val="000A76F3"/>
    <w:rsid w:val="000B259C"/>
    <w:rsid w:val="000B3E2D"/>
    <w:rsid w:val="000B49A8"/>
    <w:rsid w:val="000B5336"/>
    <w:rsid w:val="000B6D8C"/>
    <w:rsid w:val="000B734F"/>
    <w:rsid w:val="000B74A8"/>
    <w:rsid w:val="000B7998"/>
    <w:rsid w:val="000C1A21"/>
    <w:rsid w:val="000C1D30"/>
    <w:rsid w:val="000C2AE1"/>
    <w:rsid w:val="000C3E0D"/>
    <w:rsid w:val="000C514E"/>
    <w:rsid w:val="000C590C"/>
    <w:rsid w:val="000C5E94"/>
    <w:rsid w:val="000C72E5"/>
    <w:rsid w:val="000C7C24"/>
    <w:rsid w:val="000D0778"/>
    <w:rsid w:val="000D1AC4"/>
    <w:rsid w:val="000D1C00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E5905"/>
    <w:rsid w:val="000F041E"/>
    <w:rsid w:val="000F3608"/>
    <w:rsid w:val="000F3D22"/>
    <w:rsid w:val="000F5D2E"/>
    <w:rsid w:val="000F63D6"/>
    <w:rsid w:val="000F7B18"/>
    <w:rsid w:val="000F7F49"/>
    <w:rsid w:val="000F7F9D"/>
    <w:rsid w:val="0010014D"/>
    <w:rsid w:val="00107485"/>
    <w:rsid w:val="001101CF"/>
    <w:rsid w:val="00110A50"/>
    <w:rsid w:val="00110AFC"/>
    <w:rsid w:val="00111A0C"/>
    <w:rsid w:val="00111F51"/>
    <w:rsid w:val="001122ED"/>
    <w:rsid w:val="001125AD"/>
    <w:rsid w:val="00112A84"/>
    <w:rsid w:val="00112ABE"/>
    <w:rsid w:val="0011307E"/>
    <w:rsid w:val="00113B12"/>
    <w:rsid w:val="00114076"/>
    <w:rsid w:val="00120761"/>
    <w:rsid w:val="00122061"/>
    <w:rsid w:val="001222B5"/>
    <w:rsid w:val="00122D42"/>
    <w:rsid w:val="00123419"/>
    <w:rsid w:val="00123B32"/>
    <w:rsid w:val="0012579C"/>
    <w:rsid w:val="0012608E"/>
    <w:rsid w:val="00127D20"/>
    <w:rsid w:val="00131E18"/>
    <w:rsid w:val="001321E0"/>
    <w:rsid w:val="001334F3"/>
    <w:rsid w:val="00133B04"/>
    <w:rsid w:val="001341D6"/>
    <w:rsid w:val="0013659A"/>
    <w:rsid w:val="00136B8D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0FE7"/>
    <w:rsid w:val="00152098"/>
    <w:rsid w:val="001520CC"/>
    <w:rsid w:val="00152128"/>
    <w:rsid w:val="00153559"/>
    <w:rsid w:val="00153A29"/>
    <w:rsid w:val="00154DD6"/>
    <w:rsid w:val="0015703E"/>
    <w:rsid w:val="00161DA0"/>
    <w:rsid w:val="00162230"/>
    <w:rsid w:val="00163219"/>
    <w:rsid w:val="00165243"/>
    <w:rsid w:val="0016556C"/>
    <w:rsid w:val="00170B4C"/>
    <w:rsid w:val="00173017"/>
    <w:rsid w:val="0017458B"/>
    <w:rsid w:val="00175642"/>
    <w:rsid w:val="00176017"/>
    <w:rsid w:val="00176096"/>
    <w:rsid w:val="001809D0"/>
    <w:rsid w:val="0018289F"/>
    <w:rsid w:val="00184727"/>
    <w:rsid w:val="00184D01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2F8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5FD9"/>
    <w:rsid w:val="001D71CC"/>
    <w:rsid w:val="001D7CF9"/>
    <w:rsid w:val="001E1188"/>
    <w:rsid w:val="001E13A0"/>
    <w:rsid w:val="001E22FD"/>
    <w:rsid w:val="001E2479"/>
    <w:rsid w:val="001E2D84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1093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3F7B"/>
    <w:rsid w:val="0021492A"/>
    <w:rsid w:val="0021492C"/>
    <w:rsid w:val="002155F0"/>
    <w:rsid w:val="002169D8"/>
    <w:rsid w:val="0021721C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35D5"/>
    <w:rsid w:val="002441C7"/>
    <w:rsid w:val="00244621"/>
    <w:rsid w:val="002449C0"/>
    <w:rsid w:val="00244D99"/>
    <w:rsid w:val="0024794C"/>
    <w:rsid w:val="00247D93"/>
    <w:rsid w:val="00251864"/>
    <w:rsid w:val="002519D8"/>
    <w:rsid w:val="00253176"/>
    <w:rsid w:val="002538D3"/>
    <w:rsid w:val="0025419A"/>
    <w:rsid w:val="0025458E"/>
    <w:rsid w:val="00254877"/>
    <w:rsid w:val="00255298"/>
    <w:rsid w:val="002557A2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2C"/>
    <w:rsid w:val="00266AFC"/>
    <w:rsid w:val="00266FE8"/>
    <w:rsid w:val="002675DA"/>
    <w:rsid w:val="002676E5"/>
    <w:rsid w:val="002703B8"/>
    <w:rsid w:val="00270884"/>
    <w:rsid w:val="00271BFE"/>
    <w:rsid w:val="002752D1"/>
    <w:rsid w:val="00277303"/>
    <w:rsid w:val="00280509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561E"/>
    <w:rsid w:val="00296089"/>
    <w:rsid w:val="00296A21"/>
    <w:rsid w:val="00296AE7"/>
    <w:rsid w:val="0029730D"/>
    <w:rsid w:val="002A12E8"/>
    <w:rsid w:val="002A27FE"/>
    <w:rsid w:val="002A2E3C"/>
    <w:rsid w:val="002A32CB"/>
    <w:rsid w:val="002B07A6"/>
    <w:rsid w:val="002B2D67"/>
    <w:rsid w:val="002B31AF"/>
    <w:rsid w:val="002B3AEB"/>
    <w:rsid w:val="002B3F2B"/>
    <w:rsid w:val="002B47FD"/>
    <w:rsid w:val="002B5788"/>
    <w:rsid w:val="002B687C"/>
    <w:rsid w:val="002C114C"/>
    <w:rsid w:val="002C2DCF"/>
    <w:rsid w:val="002C3952"/>
    <w:rsid w:val="002C46D8"/>
    <w:rsid w:val="002C4E35"/>
    <w:rsid w:val="002C74E0"/>
    <w:rsid w:val="002C7850"/>
    <w:rsid w:val="002D00C3"/>
    <w:rsid w:val="002D452D"/>
    <w:rsid w:val="002D7C5E"/>
    <w:rsid w:val="002E1773"/>
    <w:rsid w:val="002E23AB"/>
    <w:rsid w:val="002E3F9A"/>
    <w:rsid w:val="002E4181"/>
    <w:rsid w:val="002E6E7F"/>
    <w:rsid w:val="002F1A71"/>
    <w:rsid w:val="002F280C"/>
    <w:rsid w:val="002F4ACA"/>
    <w:rsid w:val="002F4DB1"/>
    <w:rsid w:val="002F4F83"/>
    <w:rsid w:val="002F587C"/>
    <w:rsid w:val="002F6BFC"/>
    <w:rsid w:val="002F6C5A"/>
    <w:rsid w:val="002F747E"/>
    <w:rsid w:val="002F7B7E"/>
    <w:rsid w:val="00301532"/>
    <w:rsid w:val="0030172D"/>
    <w:rsid w:val="0030174D"/>
    <w:rsid w:val="0030458A"/>
    <w:rsid w:val="00307A66"/>
    <w:rsid w:val="00307C97"/>
    <w:rsid w:val="00307EFA"/>
    <w:rsid w:val="00310297"/>
    <w:rsid w:val="003102C0"/>
    <w:rsid w:val="0031144E"/>
    <w:rsid w:val="0031171F"/>
    <w:rsid w:val="00312B2D"/>
    <w:rsid w:val="00313315"/>
    <w:rsid w:val="00313A5B"/>
    <w:rsid w:val="00314326"/>
    <w:rsid w:val="003155FC"/>
    <w:rsid w:val="00316C86"/>
    <w:rsid w:val="00320663"/>
    <w:rsid w:val="0032223D"/>
    <w:rsid w:val="00323AB2"/>
    <w:rsid w:val="00323C87"/>
    <w:rsid w:val="003246F0"/>
    <w:rsid w:val="003258B1"/>
    <w:rsid w:val="003273DF"/>
    <w:rsid w:val="003278B2"/>
    <w:rsid w:val="00327F5A"/>
    <w:rsid w:val="00333AE7"/>
    <w:rsid w:val="00336183"/>
    <w:rsid w:val="0033792F"/>
    <w:rsid w:val="00343E5B"/>
    <w:rsid w:val="00344F7B"/>
    <w:rsid w:val="00344FDC"/>
    <w:rsid w:val="00345A6F"/>
    <w:rsid w:val="00345AD0"/>
    <w:rsid w:val="00345E1F"/>
    <w:rsid w:val="00346BC0"/>
    <w:rsid w:val="00347D87"/>
    <w:rsid w:val="0035161D"/>
    <w:rsid w:val="00351714"/>
    <w:rsid w:val="00351A38"/>
    <w:rsid w:val="00351F58"/>
    <w:rsid w:val="0035272E"/>
    <w:rsid w:val="00353034"/>
    <w:rsid w:val="00353168"/>
    <w:rsid w:val="00353871"/>
    <w:rsid w:val="00353ACA"/>
    <w:rsid w:val="003551BE"/>
    <w:rsid w:val="00356552"/>
    <w:rsid w:val="00356BC2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2C70"/>
    <w:rsid w:val="00384518"/>
    <w:rsid w:val="00384A67"/>
    <w:rsid w:val="00384C90"/>
    <w:rsid w:val="00385BAB"/>
    <w:rsid w:val="00390BAF"/>
    <w:rsid w:val="00390C05"/>
    <w:rsid w:val="003917A2"/>
    <w:rsid w:val="003921C3"/>
    <w:rsid w:val="00392E0A"/>
    <w:rsid w:val="00393124"/>
    <w:rsid w:val="003938DD"/>
    <w:rsid w:val="00393F3F"/>
    <w:rsid w:val="00395316"/>
    <w:rsid w:val="003958EA"/>
    <w:rsid w:val="00396013"/>
    <w:rsid w:val="00396C82"/>
    <w:rsid w:val="003A1562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6E26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4700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3540"/>
    <w:rsid w:val="004052CC"/>
    <w:rsid w:val="0040677F"/>
    <w:rsid w:val="00406793"/>
    <w:rsid w:val="00406DAF"/>
    <w:rsid w:val="00407B8A"/>
    <w:rsid w:val="0041142C"/>
    <w:rsid w:val="004148AE"/>
    <w:rsid w:val="00416AAE"/>
    <w:rsid w:val="004203DD"/>
    <w:rsid w:val="00424444"/>
    <w:rsid w:val="00424CF4"/>
    <w:rsid w:val="00425048"/>
    <w:rsid w:val="0042554F"/>
    <w:rsid w:val="004259E0"/>
    <w:rsid w:val="00425F90"/>
    <w:rsid w:val="00426F40"/>
    <w:rsid w:val="004272A6"/>
    <w:rsid w:val="0042736D"/>
    <w:rsid w:val="00427935"/>
    <w:rsid w:val="00427AE4"/>
    <w:rsid w:val="00430160"/>
    <w:rsid w:val="004306E1"/>
    <w:rsid w:val="0043137E"/>
    <w:rsid w:val="00432502"/>
    <w:rsid w:val="00433499"/>
    <w:rsid w:val="00434220"/>
    <w:rsid w:val="00434FE8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23FD"/>
    <w:rsid w:val="00452C04"/>
    <w:rsid w:val="00453CE3"/>
    <w:rsid w:val="004540E9"/>
    <w:rsid w:val="004554AF"/>
    <w:rsid w:val="00456E4E"/>
    <w:rsid w:val="004571B6"/>
    <w:rsid w:val="00457BAD"/>
    <w:rsid w:val="004601F0"/>
    <w:rsid w:val="00462706"/>
    <w:rsid w:val="00463C45"/>
    <w:rsid w:val="00464EBA"/>
    <w:rsid w:val="00464F50"/>
    <w:rsid w:val="0046645C"/>
    <w:rsid w:val="00466721"/>
    <w:rsid w:val="00467348"/>
    <w:rsid w:val="0046755A"/>
    <w:rsid w:val="0046793E"/>
    <w:rsid w:val="00467B6E"/>
    <w:rsid w:val="00470F73"/>
    <w:rsid w:val="00471CD8"/>
    <w:rsid w:val="00472284"/>
    <w:rsid w:val="00472BD4"/>
    <w:rsid w:val="00473215"/>
    <w:rsid w:val="0047468C"/>
    <w:rsid w:val="00476310"/>
    <w:rsid w:val="004770E9"/>
    <w:rsid w:val="00477A04"/>
    <w:rsid w:val="004801D6"/>
    <w:rsid w:val="004805A5"/>
    <w:rsid w:val="0048093C"/>
    <w:rsid w:val="00482FE9"/>
    <w:rsid w:val="00483D05"/>
    <w:rsid w:val="004849F7"/>
    <w:rsid w:val="0049004A"/>
    <w:rsid w:val="004910EF"/>
    <w:rsid w:val="00493BCD"/>
    <w:rsid w:val="00494741"/>
    <w:rsid w:val="0049501C"/>
    <w:rsid w:val="00495BD7"/>
    <w:rsid w:val="004967AD"/>
    <w:rsid w:val="004972F5"/>
    <w:rsid w:val="00497409"/>
    <w:rsid w:val="004A1A72"/>
    <w:rsid w:val="004A2E13"/>
    <w:rsid w:val="004A3F45"/>
    <w:rsid w:val="004A4497"/>
    <w:rsid w:val="004A4FAF"/>
    <w:rsid w:val="004A65A2"/>
    <w:rsid w:val="004A6F61"/>
    <w:rsid w:val="004B0E8D"/>
    <w:rsid w:val="004B1F55"/>
    <w:rsid w:val="004B238E"/>
    <w:rsid w:val="004B2638"/>
    <w:rsid w:val="004B2B96"/>
    <w:rsid w:val="004B3137"/>
    <w:rsid w:val="004B3B0F"/>
    <w:rsid w:val="004B402E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571D"/>
    <w:rsid w:val="004C7CE6"/>
    <w:rsid w:val="004D231D"/>
    <w:rsid w:val="004D243F"/>
    <w:rsid w:val="004D2DDA"/>
    <w:rsid w:val="004D4413"/>
    <w:rsid w:val="004D71B2"/>
    <w:rsid w:val="004E052C"/>
    <w:rsid w:val="004E0DB3"/>
    <w:rsid w:val="004E0DB5"/>
    <w:rsid w:val="004E117C"/>
    <w:rsid w:val="004E4833"/>
    <w:rsid w:val="004E4F66"/>
    <w:rsid w:val="004E55AC"/>
    <w:rsid w:val="004E5C3F"/>
    <w:rsid w:val="004E679D"/>
    <w:rsid w:val="004F0B2D"/>
    <w:rsid w:val="004F0C87"/>
    <w:rsid w:val="004F2542"/>
    <w:rsid w:val="004F2A1A"/>
    <w:rsid w:val="004F4F68"/>
    <w:rsid w:val="004F5515"/>
    <w:rsid w:val="004F559F"/>
    <w:rsid w:val="004F5C0B"/>
    <w:rsid w:val="004F6150"/>
    <w:rsid w:val="004F7551"/>
    <w:rsid w:val="005017D0"/>
    <w:rsid w:val="00502B25"/>
    <w:rsid w:val="00503201"/>
    <w:rsid w:val="00504183"/>
    <w:rsid w:val="00505941"/>
    <w:rsid w:val="00510744"/>
    <w:rsid w:val="0051180A"/>
    <w:rsid w:val="00511C41"/>
    <w:rsid w:val="00512560"/>
    <w:rsid w:val="00513043"/>
    <w:rsid w:val="00516DF9"/>
    <w:rsid w:val="00517916"/>
    <w:rsid w:val="005204F5"/>
    <w:rsid w:val="005209B2"/>
    <w:rsid w:val="0052210A"/>
    <w:rsid w:val="00525421"/>
    <w:rsid w:val="00525591"/>
    <w:rsid w:val="00526B70"/>
    <w:rsid w:val="00531CEA"/>
    <w:rsid w:val="00532378"/>
    <w:rsid w:val="00533CEB"/>
    <w:rsid w:val="00535D06"/>
    <w:rsid w:val="00535D96"/>
    <w:rsid w:val="00536024"/>
    <w:rsid w:val="00536496"/>
    <w:rsid w:val="0054012F"/>
    <w:rsid w:val="00540900"/>
    <w:rsid w:val="00542482"/>
    <w:rsid w:val="00542517"/>
    <w:rsid w:val="00543302"/>
    <w:rsid w:val="0054494F"/>
    <w:rsid w:val="00544B50"/>
    <w:rsid w:val="00545365"/>
    <w:rsid w:val="00545EE7"/>
    <w:rsid w:val="00550605"/>
    <w:rsid w:val="00550A41"/>
    <w:rsid w:val="00550C9E"/>
    <w:rsid w:val="00550EE2"/>
    <w:rsid w:val="005518B6"/>
    <w:rsid w:val="00551D35"/>
    <w:rsid w:val="00552517"/>
    <w:rsid w:val="005529E4"/>
    <w:rsid w:val="00555D0E"/>
    <w:rsid w:val="005571FB"/>
    <w:rsid w:val="005603E0"/>
    <w:rsid w:val="00562CCB"/>
    <w:rsid w:val="00564115"/>
    <w:rsid w:val="005645D0"/>
    <w:rsid w:val="005645E7"/>
    <w:rsid w:val="00564E44"/>
    <w:rsid w:val="00565CD8"/>
    <w:rsid w:val="005673B6"/>
    <w:rsid w:val="005700DB"/>
    <w:rsid w:val="00570533"/>
    <w:rsid w:val="005710DF"/>
    <w:rsid w:val="00571707"/>
    <w:rsid w:val="00571A06"/>
    <w:rsid w:val="005720BA"/>
    <w:rsid w:val="00573621"/>
    <w:rsid w:val="00573D03"/>
    <w:rsid w:val="00573E56"/>
    <w:rsid w:val="00573EB9"/>
    <w:rsid w:val="00574DBE"/>
    <w:rsid w:val="00577EE3"/>
    <w:rsid w:val="00580172"/>
    <w:rsid w:val="00580A9D"/>
    <w:rsid w:val="00580C87"/>
    <w:rsid w:val="00581A8D"/>
    <w:rsid w:val="0058290E"/>
    <w:rsid w:val="00582D74"/>
    <w:rsid w:val="00584698"/>
    <w:rsid w:val="00586058"/>
    <w:rsid w:val="00586396"/>
    <w:rsid w:val="00590749"/>
    <w:rsid w:val="005920AC"/>
    <w:rsid w:val="00592537"/>
    <w:rsid w:val="0059263C"/>
    <w:rsid w:val="005932DD"/>
    <w:rsid w:val="00593C45"/>
    <w:rsid w:val="005943D7"/>
    <w:rsid w:val="005958A1"/>
    <w:rsid w:val="0059724C"/>
    <w:rsid w:val="005A03C9"/>
    <w:rsid w:val="005A0B56"/>
    <w:rsid w:val="005A2A0C"/>
    <w:rsid w:val="005A7345"/>
    <w:rsid w:val="005A73A2"/>
    <w:rsid w:val="005B0001"/>
    <w:rsid w:val="005B27B4"/>
    <w:rsid w:val="005B64B8"/>
    <w:rsid w:val="005C0214"/>
    <w:rsid w:val="005C1055"/>
    <w:rsid w:val="005C194F"/>
    <w:rsid w:val="005C2CA2"/>
    <w:rsid w:val="005C41FD"/>
    <w:rsid w:val="005C5F93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3CB2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31F"/>
    <w:rsid w:val="005F4817"/>
    <w:rsid w:val="005F50AA"/>
    <w:rsid w:val="005F6BD0"/>
    <w:rsid w:val="005F6C46"/>
    <w:rsid w:val="005F7536"/>
    <w:rsid w:val="005F7764"/>
    <w:rsid w:val="005F788B"/>
    <w:rsid w:val="00600DF7"/>
    <w:rsid w:val="00601A66"/>
    <w:rsid w:val="00605656"/>
    <w:rsid w:val="00605BFD"/>
    <w:rsid w:val="00606430"/>
    <w:rsid w:val="0060729B"/>
    <w:rsid w:val="0061006B"/>
    <w:rsid w:val="00610AF0"/>
    <w:rsid w:val="0061191A"/>
    <w:rsid w:val="006136C7"/>
    <w:rsid w:val="006159B7"/>
    <w:rsid w:val="006161A4"/>
    <w:rsid w:val="00620E0F"/>
    <w:rsid w:val="0062381F"/>
    <w:rsid w:val="00624BD4"/>
    <w:rsid w:val="006275E3"/>
    <w:rsid w:val="00627803"/>
    <w:rsid w:val="0063087B"/>
    <w:rsid w:val="0063164B"/>
    <w:rsid w:val="00631BA1"/>
    <w:rsid w:val="00632093"/>
    <w:rsid w:val="00635DFC"/>
    <w:rsid w:val="00636555"/>
    <w:rsid w:val="00636BDD"/>
    <w:rsid w:val="00637374"/>
    <w:rsid w:val="00641497"/>
    <w:rsid w:val="0064185F"/>
    <w:rsid w:val="00641A83"/>
    <w:rsid w:val="00642B02"/>
    <w:rsid w:val="00642C99"/>
    <w:rsid w:val="00644D3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25C"/>
    <w:rsid w:val="00654455"/>
    <w:rsid w:val="00654676"/>
    <w:rsid w:val="00655A7B"/>
    <w:rsid w:val="00660764"/>
    <w:rsid w:val="006613A1"/>
    <w:rsid w:val="006636C4"/>
    <w:rsid w:val="00664D49"/>
    <w:rsid w:val="0066546B"/>
    <w:rsid w:val="00667683"/>
    <w:rsid w:val="0066795D"/>
    <w:rsid w:val="00667B82"/>
    <w:rsid w:val="00670CFF"/>
    <w:rsid w:val="0067596E"/>
    <w:rsid w:val="00676EF6"/>
    <w:rsid w:val="0068069B"/>
    <w:rsid w:val="0068073B"/>
    <w:rsid w:val="00682E4D"/>
    <w:rsid w:val="00683357"/>
    <w:rsid w:val="0068339F"/>
    <w:rsid w:val="0068390F"/>
    <w:rsid w:val="006850FF"/>
    <w:rsid w:val="0068649B"/>
    <w:rsid w:val="006867B7"/>
    <w:rsid w:val="006903A4"/>
    <w:rsid w:val="0069247E"/>
    <w:rsid w:val="00693611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A719A"/>
    <w:rsid w:val="006B0327"/>
    <w:rsid w:val="006B2479"/>
    <w:rsid w:val="006B2894"/>
    <w:rsid w:val="006B28B4"/>
    <w:rsid w:val="006B4C22"/>
    <w:rsid w:val="006B58F2"/>
    <w:rsid w:val="006C143B"/>
    <w:rsid w:val="006C18C3"/>
    <w:rsid w:val="006C31C5"/>
    <w:rsid w:val="006C4020"/>
    <w:rsid w:val="006C6C68"/>
    <w:rsid w:val="006C7B4A"/>
    <w:rsid w:val="006C7DCB"/>
    <w:rsid w:val="006D210E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4CB9"/>
    <w:rsid w:val="006F56A5"/>
    <w:rsid w:val="006F76F1"/>
    <w:rsid w:val="0070081B"/>
    <w:rsid w:val="00700A80"/>
    <w:rsid w:val="00701201"/>
    <w:rsid w:val="007033D9"/>
    <w:rsid w:val="00704722"/>
    <w:rsid w:val="007052F4"/>
    <w:rsid w:val="0070659C"/>
    <w:rsid w:val="00706DE9"/>
    <w:rsid w:val="00707B91"/>
    <w:rsid w:val="00707BDB"/>
    <w:rsid w:val="007103C1"/>
    <w:rsid w:val="00710BD2"/>
    <w:rsid w:val="00710C29"/>
    <w:rsid w:val="00710DC4"/>
    <w:rsid w:val="00711070"/>
    <w:rsid w:val="007124AE"/>
    <w:rsid w:val="0071262A"/>
    <w:rsid w:val="00714840"/>
    <w:rsid w:val="00715762"/>
    <w:rsid w:val="00716470"/>
    <w:rsid w:val="007164C5"/>
    <w:rsid w:val="00717142"/>
    <w:rsid w:val="007172A1"/>
    <w:rsid w:val="00720BB8"/>
    <w:rsid w:val="00720FC7"/>
    <w:rsid w:val="00721ED0"/>
    <w:rsid w:val="0072390F"/>
    <w:rsid w:val="00724399"/>
    <w:rsid w:val="00724486"/>
    <w:rsid w:val="00724688"/>
    <w:rsid w:val="00725CAC"/>
    <w:rsid w:val="00727214"/>
    <w:rsid w:val="0073043E"/>
    <w:rsid w:val="00730FFF"/>
    <w:rsid w:val="00733F8B"/>
    <w:rsid w:val="0073496E"/>
    <w:rsid w:val="007352AC"/>
    <w:rsid w:val="00735B22"/>
    <w:rsid w:val="00736647"/>
    <w:rsid w:val="00736718"/>
    <w:rsid w:val="00736A74"/>
    <w:rsid w:val="00745A4E"/>
    <w:rsid w:val="00745C66"/>
    <w:rsid w:val="007473D1"/>
    <w:rsid w:val="00750148"/>
    <w:rsid w:val="00750B0A"/>
    <w:rsid w:val="0075260A"/>
    <w:rsid w:val="00752B51"/>
    <w:rsid w:val="007547CC"/>
    <w:rsid w:val="00754814"/>
    <w:rsid w:val="00755077"/>
    <w:rsid w:val="00755A16"/>
    <w:rsid w:val="00755D54"/>
    <w:rsid w:val="007600E7"/>
    <w:rsid w:val="007601E4"/>
    <w:rsid w:val="007604AE"/>
    <w:rsid w:val="00760C53"/>
    <w:rsid w:val="007612D9"/>
    <w:rsid w:val="0076214B"/>
    <w:rsid w:val="00762486"/>
    <w:rsid w:val="00764A79"/>
    <w:rsid w:val="00766F14"/>
    <w:rsid w:val="00767849"/>
    <w:rsid w:val="0077146E"/>
    <w:rsid w:val="00772EF5"/>
    <w:rsid w:val="0077442F"/>
    <w:rsid w:val="00774689"/>
    <w:rsid w:val="007757B1"/>
    <w:rsid w:val="00780DC7"/>
    <w:rsid w:val="007830C4"/>
    <w:rsid w:val="0078419D"/>
    <w:rsid w:val="00786574"/>
    <w:rsid w:val="00786CB6"/>
    <w:rsid w:val="007872A4"/>
    <w:rsid w:val="007903F5"/>
    <w:rsid w:val="00790F35"/>
    <w:rsid w:val="00790FA7"/>
    <w:rsid w:val="0079161B"/>
    <w:rsid w:val="00791EB5"/>
    <w:rsid w:val="00793159"/>
    <w:rsid w:val="007936E2"/>
    <w:rsid w:val="00794F4E"/>
    <w:rsid w:val="00795D8E"/>
    <w:rsid w:val="00796D86"/>
    <w:rsid w:val="007A0011"/>
    <w:rsid w:val="007A2075"/>
    <w:rsid w:val="007A489C"/>
    <w:rsid w:val="007A5A68"/>
    <w:rsid w:val="007A7A30"/>
    <w:rsid w:val="007B072E"/>
    <w:rsid w:val="007B347B"/>
    <w:rsid w:val="007B37B2"/>
    <w:rsid w:val="007B49CD"/>
    <w:rsid w:val="007B5377"/>
    <w:rsid w:val="007B5630"/>
    <w:rsid w:val="007B56C4"/>
    <w:rsid w:val="007B71AC"/>
    <w:rsid w:val="007B7BDF"/>
    <w:rsid w:val="007C15D2"/>
    <w:rsid w:val="007C2580"/>
    <w:rsid w:val="007C28C1"/>
    <w:rsid w:val="007C5C7B"/>
    <w:rsid w:val="007C5EB4"/>
    <w:rsid w:val="007C6118"/>
    <w:rsid w:val="007C64E0"/>
    <w:rsid w:val="007C6554"/>
    <w:rsid w:val="007D0F2D"/>
    <w:rsid w:val="007D1808"/>
    <w:rsid w:val="007E0837"/>
    <w:rsid w:val="007E330C"/>
    <w:rsid w:val="007E3D16"/>
    <w:rsid w:val="007F18DF"/>
    <w:rsid w:val="007F278F"/>
    <w:rsid w:val="007F37A3"/>
    <w:rsid w:val="007F4AFB"/>
    <w:rsid w:val="007F5720"/>
    <w:rsid w:val="007F73F5"/>
    <w:rsid w:val="007F7BEF"/>
    <w:rsid w:val="0080091E"/>
    <w:rsid w:val="00800945"/>
    <w:rsid w:val="0080103A"/>
    <w:rsid w:val="008023D4"/>
    <w:rsid w:val="00802642"/>
    <w:rsid w:val="00802A2A"/>
    <w:rsid w:val="008043E8"/>
    <w:rsid w:val="008049B2"/>
    <w:rsid w:val="0080595E"/>
    <w:rsid w:val="00805E35"/>
    <w:rsid w:val="00806494"/>
    <w:rsid w:val="00806E0B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2088"/>
    <w:rsid w:val="00827BEC"/>
    <w:rsid w:val="00830686"/>
    <w:rsid w:val="00830F9F"/>
    <w:rsid w:val="00831307"/>
    <w:rsid w:val="00831AC5"/>
    <w:rsid w:val="0083348F"/>
    <w:rsid w:val="00833993"/>
    <w:rsid w:val="008343E3"/>
    <w:rsid w:val="0083524A"/>
    <w:rsid w:val="00835D82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3C"/>
    <w:rsid w:val="008615C6"/>
    <w:rsid w:val="00861DEB"/>
    <w:rsid w:val="00862B95"/>
    <w:rsid w:val="0086342C"/>
    <w:rsid w:val="00863AEE"/>
    <w:rsid w:val="00864FA9"/>
    <w:rsid w:val="00865F02"/>
    <w:rsid w:val="00867153"/>
    <w:rsid w:val="008700F3"/>
    <w:rsid w:val="00871514"/>
    <w:rsid w:val="00873F85"/>
    <w:rsid w:val="00874247"/>
    <w:rsid w:val="0087435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87C5A"/>
    <w:rsid w:val="00890A3D"/>
    <w:rsid w:val="0089213C"/>
    <w:rsid w:val="008950FB"/>
    <w:rsid w:val="0089754D"/>
    <w:rsid w:val="008A0028"/>
    <w:rsid w:val="008A0382"/>
    <w:rsid w:val="008A11ED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B7898"/>
    <w:rsid w:val="008C2C7A"/>
    <w:rsid w:val="008C3F54"/>
    <w:rsid w:val="008C4EDB"/>
    <w:rsid w:val="008C596B"/>
    <w:rsid w:val="008D08B4"/>
    <w:rsid w:val="008D1FAB"/>
    <w:rsid w:val="008D439E"/>
    <w:rsid w:val="008D4766"/>
    <w:rsid w:val="008D48E6"/>
    <w:rsid w:val="008D4C1D"/>
    <w:rsid w:val="008D55D1"/>
    <w:rsid w:val="008E042C"/>
    <w:rsid w:val="008E1FBA"/>
    <w:rsid w:val="008E1FE3"/>
    <w:rsid w:val="008E41F5"/>
    <w:rsid w:val="008E4281"/>
    <w:rsid w:val="008E5F66"/>
    <w:rsid w:val="008E6383"/>
    <w:rsid w:val="008E7922"/>
    <w:rsid w:val="008F377D"/>
    <w:rsid w:val="008F3B56"/>
    <w:rsid w:val="008F411A"/>
    <w:rsid w:val="008F5206"/>
    <w:rsid w:val="008F52C8"/>
    <w:rsid w:val="00900485"/>
    <w:rsid w:val="00905BD2"/>
    <w:rsid w:val="0091109E"/>
    <w:rsid w:val="00911E3F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3C8C"/>
    <w:rsid w:val="00926D2C"/>
    <w:rsid w:val="00927665"/>
    <w:rsid w:val="00927EE2"/>
    <w:rsid w:val="00927F33"/>
    <w:rsid w:val="00930D56"/>
    <w:rsid w:val="009310DE"/>
    <w:rsid w:val="00931EAF"/>
    <w:rsid w:val="0093231B"/>
    <w:rsid w:val="00932779"/>
    <w:rsid w:val="009327C2"/>
    <w:rsid w:val="00932D16"/>
    <w:rsid w:val="009335B4"/>
    <w:rsid w:val="009339E5"/>
    <w:rsid w:val="0093618A"/>
    <w:rsid w:val="009369B3"/>
    <w:rsid w:val="009371E9"/>
    <w:rsid w:val="0093733E"/>
    <w:rsid w:val="00941332"/>
    <w:rsid w:val="00941B28"/>
    <w:rsid w:val="009422A1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547"/>
    <w:rsid w:val="00957BEB"/>
    <w:rsid w:val="0096298B"/>
    <w:rsid w:val="00962A54"/>
    <w:rsid w:val="00963796"/>
    <w:rsid w:val="009639C6"/>
    <w:rsid w:val="009640CB"/>
    <w:rsid w:val="009657B9"/>
    <w:rsid w:val="009720AC"/>
    <w:rsid w:val="00972B97"/>
    <w:rsid w:val="00974CB1"/>
    <w:rsid w:val="00975C30"/>
    <w:rsid w:val="009802FA"/>
    <w:rsid w:val="0098196F"/>
    <w:rsid w:val="009828F8"/>
    <w:rsid w:val="00984E58"/>
    <w:rsid w:val="00985470"/>
    <w:rsid w:val="009854B7"/>
    <w:rsid w:val="00987AE1"/>
    <w:rsid w:val="009905A3"/>
    <w:rsid w:val="0099278F"/>
    <w:rsid w:val="00992DDA"/>
    <w:rsid w:val="00992E1C"/>
    <w:rsid w:val="00995553"/>
    <w:rsid w:val="00997A4C"/>
    <w:rsid w:val="009A0557"/>
    <w:rsid w:val="009A06D8"/>
    <w:rsid w:val="009A30D0"/>
    <w:rsid w:val="009A5FCF"/>
    <w:rsid w:val="009A6D08"/>
    <w:rsid w:val="009B2992"/>
    <w:rsid w:val="009B2AC2"/>
    <w:rsid w:val="009B3B88"/>
    <w:rsid w:val="009B3F38"/>
    <w:rsid w:val="009C1339"/>
    <w:rsid w:val="009C1DE5"/>
    <w:rsid w:val="009C2D1E"/>
    <w:rsid w:val="009C30DC"/>
    <w:rsid w:val="009C3E70"/>
    <w:rsid w:val="009C498D"/>
    <w:rsid w:val="009C4C10"/>
    <w:rsid w:val="009C52A8"/>
    <w:rsid w:val="009C5E0C"/>
    <w:rsid w:val="009C6539"/>
    <w:rsid w:val="009C764C"/>
    <w:rsid w:val="009D065F"/>
    <w:rsid w:val="009D2A8A"/>
    <w:rsid w:val="009D3058"/>
    <w:rsid w:val="009D35F0"/>
    <w:rsid w:val="009D43AD"/>
    <w:rsid w:val="009D4ABA"/>
    <w:rsid w:val="009D4D9B"/>
    <w:rsid w:val="009D727E"/>
    <w:rsid w:val="009D78A6"/>
    <w:rsid w:val="009E13BB"/>
    <w:rsid w:val="009E1FEE"/>
    <w:rsid w:val="009E31F8"/>
    <w:rsid w:val="009E453B"/>
    <w:rsid w:val="009E6B89"/>
    <w:rsid w:val="009F032F"/>
    <w:rsid w:val="009F0A6C"/>
    <w:rsid w:val="009F29EE"/>
    <w:rsid w:val="009F35A2"/>
    <w:rsid w:val="009F3EC8"/>
    <w:rsid w:val="009F4073"/>
    <w:rsid w:val="009F483C"/>
    <w:rsid w:val="009F5DC0"/>
    <w:rsid w:val="009F7C31"/>
    <w:rsid w:val="00A0303C"/>
    <w:rsid w:val="00A062C7"/>
    <w:rsid w:val="00A063C8"/>
    <w:rsid w:val="00A064F7"/>
    <w:rsid w:val="00A065FE"/>
    <w:rsid w:val="00A0688F"/>
    <w:rsid w:val="00A06BC5"/>
    <w:rsid w:val="00A07420"/>
    <w:rsid w:val="00A07CF5"/>
    <w:rsid w:val="00A11E89"/>
    <w:rsid w:val="00A124CA"/>
    <w:rsid w:val="00A13001"/>
    <w:rsid w:val="00A135BA"/>
    <w:rsid w:val="00A13F3D"/>
    <w:rsid w:val="00A21D04"/>
    <w:rsid w:val="00A23552"/>
    <w:rsid w:val="00A25746"/>
    <w:rsid w:val="00A25BEC"/>
    <w:rsid w:val="00A2635E"/>
    <w:rsid w:val="00A2767A"/>
    <w:rsid w:val="00A30D19"/>
    <w:rsid w:val="00A326BC"/>
    <w:rsid w:val="00A32B3F"/>
    <w:rsid w:val="00A330F7"/>
    <w:rsid w:val="00A33329"/>
    <w:rsid w:val="00A3443E"/>
    <w:rsid w:val="00A367C3"/>
    <w:rsid w:val="00A37B1E"/>
    <w:rsid w:val="00A404BE"/>
    <w:rsid w:val="00A40AD4"/>
    <w:rsid w:val="00A43ABD"/>
    <w:rsid w:val="00A43BC7"/>
    <w:rsid w:val="00A4625C"/>
    <w:rsid w:val="00A46440"/>
    <w:rsid w:val="00A46C06"/>
    <w:rsid w:val="00A47011"/>
    <w:rsid w:val="00A55592"/>
    <w:rsid w:val="00A558A6"/>
    <w:rsid w:val="00A558D7"/>
    <w:rsid w:val="00A564D5"/>
    <w:rsid w:val="00A60BB2"/>
    <w:rsid w:val="00A6191F"/>
    <w:rsid w:val="00A61B46"/>
    <w:rsid w:val="00A61FF2"/>
    <w:rsid w:val="00A62808"/>
    <w:rsid w:val="00A62F2B"/>
    <w:rsid w:val="00A638FD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87363"/>
    <w:rsid w:val="00A91933"/>
    <w:rsid w:val="00A91DB5"/>
    <w:rsid w:val="00A9204E"/>
    <w:rsid w:val="00A92F14"/>
    <w:rsid w:val="00A93155"/>
    <w:rsid w:val="00A94859"/>
    <w:rsid w:val="00A95880"/>
    <w:rsid w:val="00A966E0"/>
    <w:rsid w:val="00AA0845"/>
    <w:rsid w:val="00AA1852"/>
    <w:rsid w:val="00AA26F7"/>
    <w:rsid w:val="00AA3B91"/>
    <w:rsid w:val="00AA52E2"/>
    <w:rsid w:val="00AA56A6"/>
    <w:rsid w:val="00AA6821"/>
    <w:rsid w:val="00AA6B2C"/>
    <w:rsid w:val="00AA6D21"/>
    <w:rsid w:val="00AA738B"/>
    <w:rsid w:val="00AA7981"/>
    <w:rsid w:val="00AB0FC1"/>
    <w:rsid w:val="00AB2E28"/>
    <w:rsid w:val="00AB35F3"/>
    <w:rsid w:val="00AB3D5B"/>
    <w:rsid w:val="00AB4065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C71B7"/>
    <w:rsid w:val="00AD05FB"/>
    <w:rsid w:val="00AD089E"/>
    <w:rsid w:val="00AD1124"/>
    <w:rsid w:val="00AD195E"/>
    <w:rsid w:val="00AD2C7C"/>
    <w:rsid w:val="00AD380C"/>
    <w:rsid w:val="00AD4AE4"/>
    <w:rsid w:val="00AD6C4A"/>
    <w:rsid w:val="00AD6CDD"/>
    <w:rsid w:val="00AD6EDC"/>
    <w:rsid w:val="00AD7569"/>
    <w:rsid w:val="00AD777F"/>
    <w:rsid w:val="00AD7FD6"/>
    <w:rsid w:val="00AE0B31"/>
    <w:rsid w:val="00AE1FCA"/>
    <w:rsid w:val="00AE32A3"/>
    <w:rsid w:val="00AE3615"/>
    <w:rsid w:val="00AE43B4"/>
    <w:rsid w:val="00AE55ED"/>
    <w:rsid w:val="00AE72A2"/>
    <w:rsid w:val="00AE7D3A"/>
    <w:rsid w:val="00AF2D88"/>
    <w:rsid w:val="00AF3939"/>
    <w:rsid w:val="00AF3FB7"/>
    <w:rsid w:val="00AF4E7B"/>
    <w:rsid w:val="00AF54B1"/>
    <w:rsid w:val="00AF5D54"/>
    <w:rsid w:val="00B02F10"/>
    <w:rsid w:val="00B03A86"/>
    <w:rsid w:val="00B04091"/>
    <w:rsid w:val="00B04157"/>
    <w:rsid w:val="00B050F1"/>
    <w:rsid w:val="00B07EBF"/>
    <w:rsid w:val="00B1016D"/>
    <w:rsid w:val="00B10CDE"/>
    <w:rsid w:val="00B11233"/>
    <w:rsid w:val="00B130A3"/>
    <w:rsid w:val="00B14DC0"/>
    <w:rsid w:val="00B15704"/>
    <w:rsid w:val="00B15DD6"/>
    <w:rsid w:val="00B161F1"/>
    <w:rsid w:val="00B212B0"/>
    <w:rsid w:val="00B23353"/>
    <w:rsid w:val="00B23CF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0A6"/>
    <w:rsid w:val="00B304C9"/>
    <w:rsid w:val="00B3071F"/>
    <w:rsid w:val="00B30917"/>
    <w:rsid w:val="00B31912"/>
    <w:rsid w:val="00B3313E"/>
    <w:rsid w:val="00B3350F"/>
    <w:rsid w:val="00B3393D"/>
    <w:rsid w:val="00B33C0D"/>
    <w:rsid w:val="00B35741"/>
    <w:rsid w:val="00B35B23"/>
    <w:rsid w:val="00B369A9"/>
    <w:rsid w:val="00B36E1A"/>
    <w:rsid w:val="00B375E7"/>
    <w:rsid w:val="00B412BB"/>
    <w:rsid w:val="00B41F7C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5C42"/>
    <w:rsid w:val="00B5613A"/>
    <w:rsid w:val="00B574B6"/>
    <w:rsid w:val="00B5752D"/>
    <w:rsid w:val="00B57D2E"/>
    <w:rsid w:val="00B609CA"/>
    <w:rsid w:val="00B60DDA"/>
    <w:rsid w:val="00B60E1B"/>
    <w:rsid w:val="00B64A93"/>
    <w:rsid w:val="00B657D1"/>
    <w:rsid w:val="00B66A91"/>
    <w:rsid w:val="00B70FA1"/>
    <w:rsid w:val="00B713CF"/>
    <w:rsid w:val="00B7277E"/>
    <w:rsid w:val="00B729DE"/>
    <w:rsid w:val="00B75891"/>
    <w:rsid w:val="00B75C8F"/>
    <w:rsid w:val="00B7612B"/>
    <w:rsid w:val="00B764AC"/>
    <w:rsid w:val="00B76B14"/>
    <w:rsid w:val="00B802BC"/>
    <w:rsid w:val="00B807CE"/>
    <w:rsid w:val="00B81412"/>
    <w:rsid w:val="00B82E84"/>
    <w:rsid w:val="00B83D7B"/>
    <w:rsid w:val="00B8790D"/>
    <w:rsid w:val="00B90C67"/>
    <w:rsid w:val="00B9159D"/>
    <w:rsid w:val="00B925D2"/>
    <w:rsid w:val="00B927C2"/>
    <w:rsid w:val="00B93CFB"/>
    <w:rsid w:val="00B9543E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276"/>
    <w:rsid w:val="00BB2E3C"/>
    <w:rsid w:val="00BB3F8D"/>
    <w:rsid w:val="00BB6269"/>
    <w:rsid w:val="00BB6C8D"/>
    <w:rsid w:val="00BC052E"/>
    <w:rsid w:val="00BC057E"/>
    <w:rsid w:val="00BC0845"/>
    <w:rsid w:val="00BC1124"/>
    <w:rsid w:val="00BC1D85"/>
    <w:rsid w:val="00BC2AD5"/>
    <w:rsid w:val="00BC5967"/>
    <w:rsid w:val="00BC5F91"/>
    <w:rsid w:val="00BC61B4"/>
    <w:rsid w:val="00BC64CF"/>
    <w:rsid w:val="00BC675F"/>
    <w:rsid w:val="00BC6B79"/>
    <w:rsid w:val="00BC6D8C"/>
    <w:rsid w:val="00BC78F5"/>
    <w:rsid w:val="00BD0152"/>
    <w:rsid w:val="00BD0851"/>
    <w:rsid w:val="00BD1286"/>
    <w:rsid w:val="00BD297A"/>
    <w:rsid w:val="00BD301B"/>
    <w:rsid w:val="00BD3B22"/>
    <w:rsid w:val="00BD3E59"/>
    <w:rsid w:val="00BD523B"/>
    <w:rsid w:val="00BD53A6"/>
    <w:rsid w:val="00BD6ABC"/>
    <w:rsid w:val="00BD6C29"/>
    <w:rsid w:val="00BD6FEA"/>
    <w:rsid w:val="00BE0CC5"/>
    <w:rsid w:val="00BE10FA"/>
    <w:rsid w:val="00BE2120"/>
    <w:rsid w:val="00BE3D2E"/>
    <w:rsid w:val="00BE58A6"/>
    <w:rsid w:val="00BE7648"/>
    <w:rsid w:val="00BF0AFD"/>
    <w:rsid w:val="00BF0BA2"/>
    <w:rsid w:val="00BF133C"/>
    <w:rsid w:val="00BF18AA"/>
    <w:rsid w:val="00BF1A91"/>
    <w:rsid w:val="00BF1BD5"/>
    <w:rsid w:val="00BF32DC"/>
    <w:rsid w:val="00BF5F85"/>
    <w:rsid w:val="00BF626D"/>
    <w:rsid w:val="00BF7A2D"/>
    <w:rsid w:val="00BF7D58"/>
    <w:rsid w:val="00BF7DC9"/>
    <w:rsid w:val="00C021B6"/>
    <w:rsid w:val="00C035C7"/>
    <w:rsid w:val="00C03EED"/>
    <w:rsid w:val="00C051BF"/>
    <w:rsid w:val="00C068F8"/>
    <w:rsid w:val="00C07C81"/>
    <w:rsid w:val="00C07CB1"/>
    <w:rsid w:val="00C11859"/>
    <w:rsid w:val="00C129B5"/>
    <w:rsid w:val="00C139DD"/>
    <w:rsid w:val="00C16CDC"/>
    <w:rsid w:val="00C20D2F"/>
    <w:rsid w:val="00C225E7"/>
    <w:rsid w:val="00C22832"/>
    <w:rsid w:val="00C23FCF"/>
    <w:rsid w:val="00C24506"/>
    <w:rsid w:val="00C27004"/>
    <w:rsid w:val="00C278B4"/>
    <w:rsid w:val="00C306F5"/>
    <w:rsid w:val="00C3195D"/>
    <w:rsid w:val="00C322B3"/>
    <w:rsid w:val="00C3289F"/>
    <w:rsid w:val="00C336C7"/>
    <w:rsid w:val="00C34F0C"/>
    <w:rsid w:val="00C35ED0"/>
    <w:rsid w:val="00C41228"/>
    <w:rsid w:val="00C42318"/>
    <w:rsid w:val="00C42678"/>
    <w:rsid w:val="00C46C0C"/>
    <w:rsid w:val="00C47909"/>
    <w:rsid w:val="00C50E72"/>
    <w:rsid w:val="00C50EE1"/>
    <w:rsid w:val="00C50FE5"/>
    <w:rsid w:val="00C51092"/>
    <w:rsid w:val="00C53319"/>
    <w:rsid w:val="00C555FB"/>
    <w:rsid w:val="00C5561A"/>
    <w:rsid w:val="00C558A0"/>
    <w:rsid w:val="00C558D2"/>
    <w:rsid w:val="00C62263"/>
    <w:rsid w:val="00C627E7"/>
    <w:rsid w:val="00C632B9"/>
    <w:rsid w:val="00C63440"/>
    <w:rsid w:val="00C638C9"/>
    <w:rsid w:val="00C6628C"/>
    <w:rsid w:val="00C66F59"/>
    <w:rsid w:val="00C671DE"/>
    <w:rsid w:val="00C67659"/>
    <w:rsid w:val="00C67C26"/>
    <w:rsid w:val="00C736ED"/>
    <w:rsid w:val="00C74966"/>
    <w:rsid w:val="00C761B0"/>
    <w:rsid w:val="00C77EF2"/>
    <w:rsid w:val="00C8008D"/>
    <w:rsid w:val="00C80E93"/>
    <w:rsid w:val="00C8116D"/>
    <w:rsid w:val="00C827AA"/>
    <w:rsid w:val="00C84E5F"/>
    <w:rsid w:val="00C875C8"/>
    <w:rsid w:val="00C915E1"/>
    <w:rsid w:val="00C91790"/>
    <w:rsid w:val="00C927EE"/>
    <w:rsid w:val="00C92934"/>
    <w:rsid w:val="00C9299D"/>
    <w:rsid w:val="00C9320A"/>
    <w:rsid w:val="00C932DE"/>
    <w:rsid w:val="00C94D3E"/>
    <w:rsid w:val="00C9516E"/>
    <w:rsid w:val="00C95359"/>
    <w:rsid w:val="00C95697"/>
    <w:rsid w:val="00C95A8E"/>
    <w:rsid w:val="00C9680D"/>
    <w:rsid w:val="00C968A6"/>
    <w:rsid w:val="00C968D9"/>
    <w:rsid w:val="00C969BB"/>
    <w:rsid w:val="00C97A50"/>
    <w:rsid w:val="00CA0441"/>
    <w:rsid w:val="00CA1B50"/>
    <w:rsid w:val="00CA508F"/>
    <w:rsid w:val="00CA543C"/>
    <w:rsid w:val="00CA5A83"/>
    <w:rsid w:val="00CA5EC9"/>
    <w:rsid w:val="00CA5FF0"/>
    <w:rsid w:val="00CA6995"/>
    <w:rsid w:val="00CA6E8F"/>
    <w:rsid w:val="00CB0166"/>
    <w:rsid w:val="00CB0F19"/>
    <w:rsid w:val="00CB100E"/>
    <w:rsid w:val="00CB1823"/>
    <w:rsid w:val="00CB3B92"/>
    <w:rsid w:val="00CB3C8B"/>
    <w:rsid w:val="00CB3F3C"/>
    <w:rsid w:val="00CB5FDE"/>
    <w:rsid w:val="00CB63E4"/>
    <w:rsid w:val="00CB78B3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3D1"/>
    <w:rsid w:val="00CD040D"/>
    <w:rsid w:val="00CD24AF"/>
    <w:rsid w:val="00CD3C91"/>
    <w:rsid w:val="00CD4089"/>
    <w:rsid w:val="00CD437B"/>
    <w:rsid w:val="00CD4940"/>
    <w:rsid w:val="00CD5799"/>
    <w:rsid w:val="00CD5C44"/>
    <w:rsid w:val="00CD6C02"/>
    <w:rsid w:val="00CE006B"/>
    <w:rsid w:val="00CE04B4"/>
    <w:rsid w:val="00CE0E9A"/>
    <w:rsid w:val="00CE1230"/>
    <w:rsid w:val="00CE1D01"/>
    <w:rsid w:val="00CE1FEA"/>
    <w:rsid w:val="00CE3293"/>
    <w:rsid w:val="00CE672D"/>
    <w:rsid w:val="00CE6B99"/>
    <w:rsid w:val="00CE7A58"/>
    <w:rsid w:val="00CF0317"/>
    <w:rsid w:val="00CF05FE"/>
    <w:rsid w:val="00CF0676"/>
    <w:rsid w:val="00CF0DAE"/>
    <w:rsid w:val="00CF3E27"/>
    <w:rsid w:val="00CF479F"/>
    <w:rsid w:val="00CF49E9"/>
    <w:rsid w:val="00D00686"/>
    <w:rsid w:val="00D02035"/>
    <w:rsid w:val="00D048F0"/>
    <w:rsid w:val="00D057A7"/>
    <w:rsid w:val="00D06E21"/>
    <w:rsid w:val="00D102E4"/>
    <w:rsid w:val="00D139CE"/>
    <w:rsid w:val="00D13B2D"/>
    <w:rsid w:val="00D14229"/>
    <w:rsid w:val="00D14E34"/>
    <w:rsid w:val="00D15323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C2E"/>
    <w:rsid w:val="00D27E0E"/>
    <w:rsid w:val="00D32CF4"/>
    <w:rsid w:val="00D32F72"/>
    <w:rsid w:val="00D346FA"/>
    <w:rsid w:val="00D34930"/>
    <w:rsid w:val="00D353E7"/>
    <w:rsid w:val="00D357ED"/>
    <w:rsid w:val="00D372CB"/>
    <w:rsid w:val="00D40E1B"/>
    <w:rsid w:val="00D438CF"/>
    <w:rsid w:val="00D454FF"/>
    <w:rsid w:val="00D46672"/>
    <w:rsid w:val="00D52140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351"/>
    <w:rsid w:val="00D66B83"/>
    <w:rsid w:val="00D70E49"/>
    <w:rsid w:val="00D70ED0"/>
    <w:rsid w:val="00D716F2"/>
    <w:rsid w:val="00D750C0"/>
    <w:rsid w:val="00D7541E"/>
    <w:rsid w:val="00D75EC7"/>
    <w:rsid w:val="00D77640"/>
    <w:rsid w:val="00D802C7"/>
    <w:rsid w:val="00D81A80"/>
    <w:rsid w:val="00D81CA4"/>
    <w:rsid w:val="00D845E5"/>
    <w:rsid w:val="00D85636"/>
    <w:rsid w:val="00D8622F"/>
    <w:rsid w:val="00D86925"/>
    <w:rsid w:val="00D86AFD"/>
    <w:rsid w:val="00D87D56"/>
    <w:rsid w:val="00D87EB5"/>
    <w:rsid w:val="00D9075B"/>
    <w:rsid w:val="00D9393C"/>
    <w:rsid w:val="00D9448A"/>
    <w:rsid w:val="00D95A27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859"/>
    <w:rsid w:val="00DA6F45"/>
    <w:rsid w:val="00DA7A2B"/>
    <w:rsid w:val="00DB03DA"/>
    <w:rsid w:val="00DB083B"/>
    <w:rsid w:val="00DB20D0"/>
    <w:rsid w:val="00DB3BA5"/>
    <w:rsid w:val="00DB3C48"/>
    <w:rsid w:val="00DB59A7"/>
    <w:rsid w:val="00DB6225"/>
    <w:rsid w:val="00DB657D"/>
    <w:rsid w:val="00DC0061"/>
    <w:rsid w:val="00DC036D"/>
    <w:rsid w:val="00DC0D13"/>
    <w:rsid w:val="00DC3455"/>
    <w:rsid w:val="00DC41AD"/>
    <w:rsid w:val="00DC4425"/>
    <w:rsid w:val="00DC54F7"/>
    <w:rsid w:val="00DC55FC"/>
    <w:rsid w:val="00DC5EAC"/>
    <w:rsid w:val="00DD036B"/>
    <w:rsid w:val="00DD0572"/>
    <w:rsid w:val="00DD0731"/>
    <w:rsid w:val="00DD1331"/>
    <w:rsid w:val="00DD3CF1"/>
    <w:rsid w:val="00DD5166"/>
    <w:rsid w:val="00DD5E34"/>
    <w:rsid w:val="00DD5F87"/>
    <w:rsid w:val="00DD603E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E781E"/>
    <w:rsid w:val="00DF0AD9"/>
    <w:rsid w:val="00DF1155"/>
    <w:rsid w:val="00DF2A2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1811"/>
    <w:rsid w:val="00E1277D"/>
    <w:rsid w:val="00E12A05"/>
    <w:rsid w:val="00E132DB"/>
    <w:rsid w:val="00E137FE"/>
    <w:rsid w:val="00E138F1"/>
    <w:rsid w:val="00E142F5"/>
    <w:rsid w:val="00E1442C"/>
    <w:rsid w:val="00E14A31"/>
    <w:rsid w:val="00E179B2"/>
    <w:rsid w:val="00E179FD"/>
    <w:rsid w:val="00E17C0E"/>
    <w:rsid w:val="00E17D59"/>
    <w:rsid w:val="00E20397"/>
    <w:rsid w:val="00E20955"/>
    <w:rsid w:val="00E21054"/>
    <w:rsid w:val="00E2131F"/>
    <w:rsid w:val="00E21B1D"/>
    <w:rsid w:val="00E235BB"/>
    <w:rsid w:val="00E2425B"/>
    <w:rsid w:val="00E25CB0"/>
    <w:rsid w:val="00E262ED"/>
    <w:rsid w:val="00E26E81"/>
    <w:rsid w:val="00E2771B"/>
    <w:rsid w:val="00E27796"/>
    <w:rsid w:val="00E300EA"/>
    <w:rsid w:val="00E3168E"/>
    <w:rsid w:val="00E32A3C"/>
    <w:rsid w:val="00E33161"/>
    <w:rsid w:val="00E3451D"/>
    <w:rsid w:val="00E34A4E"/>
    <w:rsid w:val="00E354B4"/>
    <w:rsid w:val="00E36EA1"/>
    <w:rsid w:val="00E37DCE"/>
    <w:rsid w:val="00E41491"/>
    <w:rsid w:val="00E45332"/>
    <w:rsid w:val="00E45595"/>
    <w:rsid w:val="00E462C5"/>
    <w:rsid w:val="00E46486"/>
    <w:rsid w:val="00E4703B"/>
    <w:rsid w:val="00E47267"/>
    <w:rsid w:val="00E50969"/>
    <w:rsid w:val="00E51D33"/>
    <w:rsid w:val="00E52857"/>
    <w:rsid w:val="00E52E12"/>
    <w:rsid w:val="00E53290"/>
    <w:rsid w:val="00E537BB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DBE"/>
    <w:rsid w:val="00E67FF8"/>
    <w:rsid w:val="00E70803"/>
    <w:rsid w:val="00E70AEC"/>
    <w:rsid w:val="00E72120"/>
    <w:rsid w:val="00E7296E"/>
    <w:rsid w:val="00E7323B"/>
    <w:rsid w:val="00E737B7"/>
    <w:rsid w:val="00E73D89"/>
    <w:rsid w:val="00E73FE0"/>
    <w:rsid w:val="00E74E19"/>
    <w:rsid w:val="00E75607"/>
    <w:rsid w:val="00E757B0"/>
    <w:rsid w:val="00E80ADA"/>
    <w:rsid w:val="00E81901"/>
    <w:rsid w:val="00E83C1E"/>
    <w:rsid w:val="00E846A7"/>
    <w:rsid w:val="00E861CC"/>
    <w:rsid w:val="00E867C7"/>
    <w:rsid w:val="00E87339"/>
    <w:rsid w:val="00E9003C"/>
    <w:rsid w:val="00E9097A"/>
    <w:rsid w:val="00E90B8C"/>
    <w:rsid w:val="00E90EE0"/>
    <w:rsid w:val="00E9159F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2D2B"/>
    <w:rsid w:val="00EA2E88"/>
    <w:rsid w:val="00EA54C6"/>
    <w:rsid w:val="00EA65AC"/>
    <w:rsid w:val="00EA65E6"/>
    <w:rsid w:val="00EA66FE"/>
    <w:rsid w:val="00EA6BE0"/>
    <w:rsid w:val="00EA6BEC"/>
    <w:rsid w:val="00EB0230"/>
    <w:rsid w:val="00EB24EB"/>
    <w:rsid w:val="00EB39BA"/>
    <w:rsid w:val="00EB3AC0"/>
    <w:rsid w:val="00EB406A"/>
    <w:rsid w:val="00EB4BB8"/>
    <w:rsid w:val="00EB4D39"/>
    <w:rsid w:val="00EB5FB1"/>
    <w:rsid w:val="00EB6F3D"/>
    <w:rsid w:val="00EB7F6B"/>
    <w:rsid w:val="00EC130D"/>
    <w:rsid w:val="00EC1959"/>
    <w:rsid w:val="00EC3625"/>
    <w:rsid w:val="00EC3DC2"/>
    <w:rsid w:val="00EC3ED7"/>
    <w:rsid w:val="00EC4208"/>
    <w:rsid w:val="00EC42E2"/>
    <w:rsid w:val="00EC4F79"/>
    <w:rsid w:val="00EC500E"/>
    <w:rsid w:val="00EC5FA9"/>
    <w:rsid w:val="00EC6648"/>
    <w:rsid w:val="00EC7408"/>
    <w:rsid w:val="00EC7ABE"/>
    <w:rsid w:val="00ED1590"/>
    <w:rsid w:val="00ED2D93"/>
    <w:rsid w:val="00ED2F19"/>
    <w:rsid w:val="00ED3704"/>
    <w:rsid w:val="00ED3994"/>
    <w:rsid w:val="00ED42AC"/>
    <w:rsid w:val="00ED4508"/>
    <w:rsid w:val="00ED46C6"/>
    <w:rsid w:val="00ED48D0"/>
    <w:rsid w:val="00ED5DE6"/>
    <w:rsid w:val="00ED66D3"/>
    <w:rsid w:val="00ED6BAD"/>
    <w:rsid w:val="00EE01E8"/>
    <w:rsid w:val="00EE27E6"/>
    <w:rsid w:val="00EE365C"/>
    <w:rsid w:val="00EE3F09"/>
    <w:rsid w:val="00EE448B"/>
    <w:rsid w:val="00EF0C6E"/>
    <w:rsid w:val="00EF2411"/>
    <w:rsid w:val="00EF5C7C"/>
    <w:rsid w:val="00EF6046"/>
    <w:rsid w:val="00EF61AD"/>
    <w:rsid w:val="00EF62EB"/>
    <w:rsid w:val="00EF7631"/>
    <w:rsid w:val="00F01903"/>
    <w:rsid w:val="00F0267D"/>
    <w:rsid w:val="00F03A0F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52C5"/>
    <w:rsid w:val="00F166C7"/>
    <w:rsid w:val="00F20B26"/>
    <w:rsid w:val="00F227EB"/>
    <w:rsid w:val="00F22C7F"/>
    <w:rsid w:val="00F23CE5"/>
    <w:rsid w:val="00F24D3E"/>
    <w:rsid w:val="00F307FE"/>
    <w:rsid w:val="00F30802"/>
    <w:rsid w:val="00F30F15"/>
    <w:rsid w:val="00F31526"/>
    <w:rsid w:val="00F31A2E"/>
    <w:rsid w:val="00F32D0C"/>
    <w:rsid w:val="00F3315E"/>
    <w:rsid w:val="00F33828"/>
    <w:rsid w:val="00F36F56"/>
    <w:rsid w:val="00F40386"/>
    <w:rsid w:val="00F40C08"/>
    <w:rsid w:val="00F43B48"/>
    <w:rsid w:val="00F44DA7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67E10"/>
    <w:rsid w:val="00F70A4F"/>
    <w:rsid w:val="00F72978"/>
    <w:rsid w:val="00F72CFA"/>
    <w:rsid w:val="00F7459C"/>
    <w:rsid w:val="00F748D8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55E9"/>
    <w:rsid w:val="00F85EEE"/>
    <w:rsid w:val="00F86052"/>
    <w:rsid w:val="00F860EB"/>
    <w:rsid w:val="00F86931"/>
    <w:rsid w:val="00F872E4"/>
    <w:rsid w:val="00F92E0E"/>
    <w:rsid w:val="00F959F8"/>
    <w:rsid w:val="00F96134"/>
    <w:rsid w:val="00F97878"/>
    <w:rsid w:val="00FA0300"/>
    <w:rsid w:val="00FA05F3"/>
    <w:rsid w:val="00FA28E0"/>
    <w:rsid w:val="00FA32E9"/>
    <w:rsid w:val="00FA5FF5"/>
    <w:rsid w:val="00FA7670"/>
    <w:rsid w:val="00FB0BB3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4AA5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1E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hyperlink" Target="https://codeberg.org/SchXslt/schxsl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deberg.org/SchXslt/schxslt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ats.taylorandfrancis.com/jats-guide/topics/article-versionin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hyperlink" Target="https://andrewsales.com/schematron4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7317F"/>
    <w:rsid w:val="0009385E"/>
    <w:rsid w:val="000B5336"/>
    <w:rsid w:val="000F3D22"/>
    <w:rsid w:val="00184D01"/>
    <w:rsid w:val="00266B92"/>
    <w:rsid w:val="002979C8"/>
    <w:rsid w:val="002C7ED3"/>
    <w:rsid w:val="002F747E"/>
    <w:rsid w:val="0030458A"/>
    <w:rsid w:val="00381500"/>
    <w:rsid w:val="00396C82"/>
    <w:rsid w:val="003F4B7A"/>
    <w:rsid w:val="00446250"/>
    <w:rsid w:val="004B5222"/>
    <w:rsid w:val="00504442"/>
    <w:rsid w:val="00564E44"/>
    <w:rsid w:val="00634852"/>
    <w:rsid w:val="006356B1"/>
    <w:rsid w:val="00664DC8"/>
    <w:rsid w:val="0068033F"/>
    <w:rsid w:val="00696E86"/>
    <w:rsid w:val="006B2894"/>
    <w:rsid w:val="006C6C68"/>
    <w:rsid w:val="00725933"/>
    <w:rsid w:val="0082409F"/>
    <w:rsid w:val="00835D82"/>
    <w:rsid w:val="00840B46"/>
    <w:rsid w:val="00855BF8"/>
    <w:rsid w:val="008E5F66"/>
    <w:rsid w:val="009F6F8A"/>
    <w:rsid w:val="00A423A4"/>
    <w:rsid w:val="00AD3CB3"/>
    <w:rsid w:val="00AD6EDC"/>
    <w:rsid w:val="00B347D3"/>
    <w:rsid w:val="00C441CB"/>
    <w:rsid w:val="00C71F68"/>
    <w:rsid w:val="00CB5075"/>
    <w:rsid w:val="00CE40A2"/>
    <w:rsid w:val="00CF23C5"/>
    <w:rsid w:val="00D03F03"/>
    <w:rsid w:val="00D126C0"/>
    <w:rsid w:val="00DD75E0"/>
    <w:rsid w:val="00E112FE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34202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2.0</dc:title>
  <dc:subject>Release Notes</dc:subject>
  <dc:creator>Vincent Lizzi</dc:creator>
  <cp:keywords/>
  <dc:description/>
  <cp:lastModifiedBy>Lizzi, Vincent</cp:lastModifiedBy>
  <cp:revision>1962</cp:revision>
  <dcterms:created xsi:type="dcterms:W3CDTF">2021-07-29T18:19:00Z</dcterms:created>
  <dcterms:modified xsi:type="dcterms:W3CDTF">2026-04-30T21:17:00Z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